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509 25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2707960730023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Radisavljević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Goran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Časlav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27.07.1960.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Štip, Štip, Makedonija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Hadzi Prodanova 30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Niš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Niš - Pantelej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01.08.2025.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31.07.2026.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1156 Niš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28.08.1979.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19.06.1989.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19.06.1992.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01.08.2025.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31.07.2026.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01.07.1981.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07.04.1983.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02.04.1984.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31.03.1987.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27.07.2025.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40/0/15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40/3/15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39/5/15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27.07.2025.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7/9/3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neplaćenom odsustvu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neplaćenom odsustvu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7/3/5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22.04.2009.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neplaćenom odsustvu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12/4/13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07.07.1996.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neplaćenom odsustvu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06.07.1996.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7/0/18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01.04.1987.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02.04.1984.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31.03.1987.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2/11/29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08.04.1983.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01.04.1984.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odsluženju vojnog roka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01.07.1981.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07.04.1983.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1/9/7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01.09.1980.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30.06.1981.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0/10/0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12.03.2007.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Microsoft WORD i EXEL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NL PRO GROUP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Cement i betonski prefabrikati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Vladimir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Radisavljević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15.11.1986.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Jasminka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Radisavljević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10.02.1962.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Gordan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Radisavljević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16.09.1983.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