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2-Accent3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2410"/>
        <w:gridCol w:w="6652"/>
      </w:tblGrid>
      <w:tr w:rsidR="00791106" w:rsidRPr="007C142F" w:rsidTr="007C142F">
        <w:trPr>
          <w:trHeight w:val="1413"/>
        </w:trPr>
        <w:tc>
          <w:tcPr>
            <w:tcW w:w="2410" w:type="dxa"/>
            <w:vAlign w:val="center"/>
          </w:tcPr>
          <w:p w:rsidR="00791106" w:rsidRPr="007C142F" w:rsidRDefault="00791106" w:rsidP="0023470B">
            <w:pPr>
              <w:rPr>
                <w:rFonts w:ascii="Arial Narrow" w:hAnsi="Arial Narrow"/>
                <w:b/>
                <w:lang w:val="sr-Latn-RS"/>
              </w:rPr>
            </w:pPr>
            <w:r w:rsidRPr="007C142F">
              <w:rPr>
                <w:rFonts w:ascii="Arial Narrow" w:hAnsi="Arial Narrow"/>
                <w:b/>
                <w:lang w:val="sr-Latn-RS"/>
              </w:rPr>
              <w:t>Curriculum Vitae</w:t>
            </w:r>
          </w:p>
        </w:tc>
        <w:tc>
          <w:tcPr>
            <w:tcW w:w="6652" w:type="dxa"/>
          </w:tcPr>
          <w:p w:rsidR="00791106" w:rsidRPr="007C142F" w:rsidRDefault="00791106">
            <w:pPr>
              <w:rPr>
                <w:rFonts w:ascii="Arial Narrow" w:hAnsi="Arial Narrow"/>
                <w:lang w:val="sr-Latn-RS"/>
              </w:rPr>
            </w:pPr>
          </w:p>
        </w:tc>
      </w:tr>
      <w:tr w:rsidR="004D0DD3" w:rsidRPr="007C142F" w:rsidTr="00083681">
        <w:tc>
          <w:tcPr>
            <w:tcW w:w="2410" w:type="dxa"/>
            <w:shd w:val="clear" w:color="auto" w:fill="E2EFD9" w:themeFill="accent6" w:themeFillTint="33"/>
          </w:tcPr>
          <w:p w:rsidR="004D0DD3" w:rsidRPr="007C142F" w:rsidRDefault="00004DB9" w:rsidP="004D0DD3">
            <w:pPr>
              <w:jc w:val="right"/>
              <w:rPr>
                <w:rFonts w:ascii="Arial Narrow" w:hAnsi="Arial Narrow"/>
                <w:b/>
                <w:bCs/>
              </w:rPr>
            </w:pPr>
            <w:r w:rsidRPr="007C142F">
              <w:rPr>
                <w:rFonts w:ascii="Arial Narrow" w:hAnsi="Arial Narrow"/>
                <w:b/>
              </w:rPr>
              <w:t>Лични подаци</w:t>
            </w:r>
          </w:p>
        </w:tc>
        <w:tc>
          <w:tcPr>
            <w:tcW w:w="6652" w:type="dxa"/>
            <w:shd w:val="clear" w:color="auto" w:fill="E2EFD9" w:themeFill="accent6" w:themeFillTint="33"/>
          </w:tcPr>
          <w:p w:rsidR="004D0DD3" w:rsidRPr="007C142F" w:rsidRDefault="004D0DD3">
            <w:pPr>
              <w:rPr>
                <w:rFonts w:ascii="Arial Narrow" w:hAnsi="Arial Narrow"/>
                <w:lang w:val="sr-Latn-RS"/>
              </w:rPr>
            </w:pPr>
          </w:p>
        </w:tc>
      </w:tr>
      <w:tr w:rsidR="003F3262" w:rsidRPr="007C142F" w:rsidTr="00083681">
        <w:trPr>
          <w:trHeight w:val="268"/>
        </w:trPr>
        <w:tc>
          <w:tcPr>
            <w:tcW w:w="2410" w:type="dxa"/>
          </w:tcPr>
          <w:p w:rsidR="003F3262" w:rsidRPr="007C142F" w:rsidRDefault="003F3262" w:rsidP="00004DB9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Име</w:t>
            </w:r>
            <w:r w:rsidRPr="007C142F">
              <w:rPr>
                <w:rFonts w:ascii="Arial Narrow" w:hAnsi="Arial Narrow"/>
                <w:lang w:val="sr-Latn-RS"/>
              </w:rPr>
              <w:t>/</w:t>
            </w:r>
            <w:r w:rsidRPr="007C142F">
              <w:rPr>
                <w:rFonts w:ascii="Arial Narrow" w:hAnsi="Arial Narrow"/>
              </w:rPr>
              <w:t>Презиме</w:t>
            </w:r>
          </w:p>
        </w:tc>
        <w:tc>
          <w:tcPr>
            <w:tcW w:w="6652" w:type="dxa"/>
          </w:tcPr>
          <w:p w:rsidR="003F3262" w:rsidRPr="007C142F" w:rsidRDefault="003F3262" w:rsidP="00004DB9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НАДА</w:t>
            </w:r>
            <w:r w:rsidRPr="007C142F">
              <w:rPr>
                <w:rFonts w:ascii="Arial Narrow" w:hAnsi="Arial Narrow"/>
                <w:lang w:val="sr-Latn-RS"/>
              </w:rPr>
              <w:t xml:space="preserve"> </w:t>
            </w:r>
            <w:r w:rsidRPr="007C142F">
              <w:rPr>
                <w:rFonts w:ascii="Arial Narrow" w:hAnsi="Arial Narrow"/>
              </w:rPr>
              <w:t>ДРАГОВИЋ</w:t>
            </w:r>
          </w:p>
        </w:tc>
      </w:tr>
      <w:tr w:rsidR="00791106" w:rsidRPr="007C142F" w:rsidTr="00083681">
        <w:tc>
          <w:tcPr>
            <w:tcW w:w="2410" w:type="dxa"/>
          </w:tcPr>
          <w:p w:rsidR="00791106" w:rsidRPr="007C142F" w:rsidRDefault="00004DB9" w:rsidP="004D0DD3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телефон</w:t>
            </w:r>
          </w:p>
        </w:tc>
        <w:tc>
          <w:tcPr>
            <w:tcW w:w="6652" w:type="dxa"/>
          </w:tcPr>
          <w:p w:rsidR="00791106" w:rsidRPr="007C142F" w:rsidRDefault="008F3325">
            <w:pPr>
              <w:rPr>
                <w:rFonts w:ascii="Arial Narrow" w:hAnsi="Arial Narrow"/>
                <w:lang w:val="sr-Latn-RS"/>
              </w:rPr>
            </w:pPr>
            <w:r w:rsidRPr="007C142F">
              <w:rPr>
                <w:rFonts w:ascii="Arial Narrow" w:hAnsi="Arial Narrow"/>
                <w:lang w:val="sr-Latn-RS"/>
              </w:rPr>
              <w:t>+381 628017194</w:t>
            </w:r>
          </w:p>
        </w:tc>
      </w:tr>
      <w:tr w:rsidR="00791106" w:rsidRPr="007C142F" w:rsidTr="00083681">
        <w:tc>
          <w:tcPr>
            <w:tcW w:w="2410" w:type="dxa"/>
            <w:shd w:val="clear" w:color="auto" w:fill="auto"/>
          </w:tcPr>
          <w:p w:rsidR="00791106" w:rsidRPr="007C142F" w:rsidRDefault="008F3325" w:rsidP="004D0DD3">
            <w:pPr>
              <w:jc w:val="right"/>
              <w:rPr>
                <w:rFonts w:ascii="Arial Narrow" w:hAnsi="Arial Narrow"/>
                <w:b/>
                <w:lang w:val="sr-Latn-RS"/>
              </w:rPr>
            </w:pPr>
            <w:r w:rsidRPr="007C142F">
              <w:rPr>
                <w:rFonts w:ascii="Arial Narrow" w:hAnsi="Arial Narrow"/>
                <w:lang w:val="sr-Latn-RS"/>
              </w:rPr>
              <w:t>e-mail</w:t>
            </w:r>
          </w:p>
        </w:tc>
        <w:tc>
          <w:tcPr>
            <w:tcW w:w="6652" w:type="dxa"/>
            <w:shd w:val="clear" w:color="auto" w:fill="auto"/>
          </w:tcPr>
          <w:p w:rsidR="00791106" w:rsidRPr="007C142F" w:rsidRDefault="008F3325">
            <w:pPr>
              <w:rPr>
                <w:rFonts w:ascii="Arial Narrow" w:hAnsi="Arial Narrow"/>
                <w:lang w:val="en-US"/>
              </w:rPr>
            </w:pPr>
            <w:r w:rsidRPr="007C142F">
              <w:rPr>
                <w:rFonts w:ascii="Arial Narrow" w:hAnsi="Arial Narrow"/>
                <w:lang w:val="sr-Latn-RS"/>
              </w:rPr>
              <w:t>n.dragovic</w:t>
            </w:r>
            <w:r w:rsidRPr="007C142F">
              <w:rPr>
                <w:rFonts w:ascii="Arial Narrow" w:hAnsi="Arial Narrow"/>
                <w:lang w:val="en-US"/>
              </w:rPr>
              <w:t>@highway.rs</w:t>
            </w:r>
          </w:p>
        </w:tc>
      </w:tr>
      <w:tr w:rsidR="00791106" w:rsidRPr="007C142F" w:rsidTr="00083681">
        <w:tc>
          <w:tcPr>
            <w:tcW w:w="2410" w:type="dxa"/>
          </w:tcPr>
          <w:p w:rsidR="00791106" w:rsidRPr="007C142F" w:rsidRDefault="00004DB9" w:rsidP="004D0DD3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датум рођења</w:t>
            </w:r>
          </w:p>
        </w:tc>
        <w:tc>
          <w:tcPr>
            <w:tcW w:w="6652" w:type="dxa"/>
          </w:tcPr>
          <w:p w:rsidR="00791106" w:rsidRPr="007C142F" w:rsidRDefault="004D0DD3" w:rsidP="00004DB9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  <w:lang w:val="sr-Latn-RS"/>
              </w:rPr>
              <w:t>31</w:t>
            </w:r>
            <w:r w:rsidR="003F3262" w:rsidRPr="007C142F">
              <w:rPr>
                <w:rFonts w:ascii="Arial Narrow" w:hAnsi="Arial Narrow"/>
              </w:rPr>
              <w:t>.</w:t>
            </w:r>
            <w:r w:rsidRPr="007C142F">
              <w:rPr>
                <w:rFonts w:ascii="Arial Narrow" w:hAnsi="Arial Narrow"/>
                <w:lang w:val="sr-Latn-RS"/>
              </w:rPr>
              <w:t xml:space="preserve"> </w:t>
            </w:r>
            <w:r w:rsidR="00004DB9" w:rsidRPr="007C142F">
              <w:rPr>
                <w:rFonts w:ascii="Arial Narrow" w:hAnsi="Arial Narrow"/>
              </w:rPr>
              <w:t>јул</w:t>
            </w:r>
            <w:r w:rsidRPr="007C142F">
              <w:rPr>
                <w:rFonts w:ascii="Arial Narrow" w:hAnsi="Arial Narrow"/>
                <w:lang w:val="sr-Latn-RS"/>
              </w:rPr>
              <w:t xml:space="preserve"> 1980</w:t>
            </w:r>
            <w:r w:rsidR="000A51AE" w:rsidRPr="007C142F">
              <w:rPr>
                <w:rFonts w:ascii="Arial Narrow" w:hAnsi="Arial Narrow"/>
              </w:rPr>
              <w:t>.</w:t>
            </w:r>
          </w:p>
        </w:tc>
      </w:tr>
      <w:tr w:rsidR="00791106" w:rsidRPr="007C142F" w:rsidTr="00083681">
        <w:tc>
          <w:tcPr>
            <w:tcW w:w="2410" w:type="dxa"/>
            <w:shd w:val="clear" w:color="auto" w:fill="E2EFD9" w:themeFill="accent6" w:themeFillTint="33"/>
          </w:tcPr>
          <w:p w:rsidR="00791106" w:rsidRPr="007C142F" w:rsidRDefault="00004DB9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  <w:b/>
              </w:rPr>
              <w:t>Радно искуство</w:t>
            </w:r>
          </w:p>
        </w:tc>
        <w:tc>
          <w:tcPr>
            <w:tcW w:w="6652" w:type="dxa"/>
            <w:shd w:val="clear" w:color="auto" w:fill="E2EFD9" w:themeFill="accent6" w:themeFillTint="33"/>
          </w:tcPr>
          <w:p w:rsidR="00791106" w:rsidRPr="007C142F" w:rsidRDefault="00791106">
            <w:pPr>
              <w:rPr>
                <w:rFonts w:ascii="Arial Narrow" w:hAnsi="Arial Narrow"/>
                <w:b/>
                <w:lang w:val="sr-Latn-RS"/>
              </w:rPr>
            </w:pPr>
          </w:p>
        </w:tc>
      </w:tr>
      <w:tr w:rsidR="0006197A" w:rsidRPr="007C142F" w:rsidTr="00083681">
        <w:tc>
          <w:tcPr>
            <w:tcW w:w="2410" w:type="dxa"/>
          </w:tcPr>
          <w:p w:rsidR="0006197A" w:rsidRPr="007C142F" w:rsidRDefault="00004DB9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период</w:t>
            </w:r>
          </w:p>
        </w:tc>
        <w:tc>
          <w:tcPr>
            <w:tcW w:w="6652" w:type="dxa"/>
          </w:tcPr>
          <w:p w:rsidR="0006197A" w:rsidRPr="007C142F" w:rsidRDefault="00004DB9" w:rsidP="00004DB9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од</w:t>
            </w:r>
            <w:r w:rsidR="0006197A" w:rsidRPr="007C142F">
              <w:rPr>
                <w:rFonts w:ascii="Arial Narrow" w:hAnsi="Arial Narrow"/>
                <w:lang w:val="sr-Latn-RS"/>
              </w:rPr>
              <w:t xml:space="preserve"> </w:t>
            </w:r>
            <w:r w:rsidRPr="007C142F">
              <w:rPr>
                <w:rFonts w:ascii="Arial Narrow" w:hAnsi="Arial Narrow"/>
              </w:rPr>
              <w:t>априла</w:t>
            </w:r>
            <w:r w:rsidR="0006197A" w:rsidRPr="007C142F">
              <w:rPr>
                <w:rFonts w:ascii="Arial Narrow" w:hAnsi="Arial Narrow"/>
                <w:lang w:val="sr-Latn-RS"/>
              </w:rPr>
              <w:t xml:space="preserve"> 2006</w:t>
            </w:r>
            <w:r w:rsidR="003F3262" w:rsidRPr="007C142F">
              <w:rPr>
                <w:rFonts w:ascii="Arial Narrow" w:hAnsi="Arial Narrow"/>
              </w:rPr>
              <w:t>.</w:t>
            </w:r>
          </w:p>
        </w:tc>
      </w:tr>
      <w:tr w:rsidR="0006197A" w:rsidRPr="007C142F" w:rsidTr="00083681">
        <w:tc>
          <w:tcPr>
            <w:tcW w:w="2410" w:type="dxa"/>
            <w:shd w:val="clear" w:color="auto" w:fill="auto"/>
          </w:tcPr>
          <w:p w:rsidR="0006197A" w:rsidRPr="007C142F" w:rsidRDefault="00004DB9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позиција</w:t>
            </w:r>
          </w:p>
        </w:tc>
        <w:tc>
          <w:tcPr>
            <w:tcW w:w="6652" w:type="dxa"/>
            <w:shd w:val="clear" w:color="auto" w:fill="auto"/>
          </w:tcPr>
          <w:p w:rsidR="0006197A" w:rsidRPr="007C142F" w:rsidRDefault="00A012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Одговорни пројектант</w:t>
            </w:r>
            <w:bookmarkStart w:id="0" w:name="_GoBack"/>
            <w:bookmarkEnd w:id="0"/>
          </w:p>
        </w:tc>
      </w:tr>
      <w:tr w:rsidR="0006197A" w:rsidRPr="007C142F" w:rsidTr="00083681">
        <w:tc>
          <w:tcPr>
            <w:tcW w:w="2410" w:type="dxa"/>
          </w:tcPr>
          <w:p w:rsidR="0006197A" w:rsidRPr="007C142F" w:rsidRDefault="009016C7" w:rsidP="00FC23E2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квалификације</w:t>
            </w:r>
          </w:p>
        </w:tc>
        <w:tc>
          <w:tcPr>
            <w:tcW w:w="6652" w:type="dxa"/>
          </w:tcPr>
          <w:p w:rsidR="009461F4" w:rsidRPr="007C142F" w:rsidRDefault="00FC23E2" w:rsidP="000A51AE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Процена</w:t>
            </w:r>
            <w:r w:rsidR="009016C7" w:rsidRPr="007C142F">
              <w:rPr>
                <w:rFonts w:ascii="Arial Narrow" w:hAnsi="Arial Narrow"/>
              </w:rPr>
              <w:t xml:space="preserve"> утицаја на животну средину</w:t>
            </w:r>
          </w:p>
          <w:p w:rsidR="009016C7" w:rsidRPr="007C142F" w:rsidRDefault="00C47EC7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Планови управљања ж</w:t>
            </w:r>
            <w:r w:rsidR="009016C7" w:rsidRPr="007C142F">
              <w:rPr>
                <w:rFonts w:ascii="Arial Narrow" w:hAnsi="Arial Narrow"/>
              </w:rPr>
              <w:t>ивотном средином</w:t>
            </w:r>
          </w:p>
          <w:p w:rsidR="00C47EC7" w:rsidRPr="007C142F" w:rsidRDefault="00361D0A" w:rsidP="00361D0A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Акустички п</w:t>
            </w:r>
            <w:r w:rsidR="000A51AE" w:rsidRPr="007C142F">
              <w:rPr>
                <w:rFonts w:ascii="Arial Narrow" w:hAnsi="Arial Narrow"/>
              </w:rPr>
              <w:t xml:space="preserve">рорачун и </w:t>
            </w:r>
            <w:r w:rsidRPr="007C142F">
              <w:rPr>
                <w:rFonts w:ascii="Arial Narrow" w:hAnsi="Arial Narrow"/>
              </w:rPr>
              <w:t>пројектовање конструкција</w:t>
            </w:r>
            <w:r w:rsidR="000A51AE" w:rsidRPr="007C142F">
              <w:rPr>
                <w:rFonts w:ascii="Arial Narrow" w:hAnsi="Arial Narrow"/>
              </w:rPr>
              <w:t xml:space="preserve"> за заштиту од буке</w:t>
            </w:r>
          </w:p>
        </w:tc>
      </w:tr>
      <w:tr w:rsidR="0006197A" w:rsidRPr="007C142F" w:rsidTr="00083681">
        <w:tc>
          <w:tcPr>
            <w:tcW w:w="2410" w:type="dxa"/>
            <w:shd w:val="clear" w:color="auto" w:fill="auto"/>
          </w:tcPr>
          <w:p w:rsidR="0006197A" w:rsidRPr="007C142F" w:rsidRDefault="003F3262" w:rsidP="00FC23E2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  <w:b/>
              </w:rPr>
              <w:t>н</w:t>
            </w:r>
            <w:r w:rsidR="00004DB9" w:rsidRPr="007C142F">
              <w:rPr>
                <w:rFonts w:ascii="Arial Narrow" w:hAnsi="Arial Narrow"/>
              </w:rPr>
              <w:t>азив и адреса послодавца</w:t>
            </w:r>
          </w:p>
        </w:tc>
        <w:tc>
          <w:tcPr>
            <w:tcW w:w="6652" w:type="dxa"/>
            <w:shd w:val="clear" w:color="auto" w:fill="auto"/>
          </w:tcPr>
          <w:p w:rsidR="003F3262" w:rsidRPr="007C142F" w:rsidRDefault="00004DB9" w:rsidP="00004DB9">
            <w:pPr>
              <w:rPr>
                <w:rFonts w:ascii="Arial Narrow" w:hAnsi="Arial Narrow"/>
                <w:lang w:val="sr-Latn-RS"/>
              </w:rPr>
            </w:pPr>
            <w:r w:rsidRPr="007C142F">
              <w:rPr>
                <w:rFonts w:ascii="Arial Narrow" w:hAnsi="Arial Narrow"/>
              </w:rPr>
              <w:t>Институт за путеве а.д. Београд</w:t>
            </w:r>
            <w:r w:rsidR="00265B36" w:rsidRPr="007C142F">
              <w:rPr>
                <w:rFonts w:ascii="Arial Narrow" w:hAnsi="Arial Narrow"/>
                <w:lang w:val="sr-Latn-RS"/>
              </w:rPr>
              <w:t xml:space="preserve">, </w:t>
            </w:r>
          </w:p>
          <w:p w:rsidR="0006197A" w:rsidRPr="007C142F" w:rsidRDefault="00004DB9" w:rsidP="00004DB9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Булевар</w:t>
            </w:r>
            <w:r w:rsidR="00265B36" w:rsidRPr="007C142F">
              <w:rPr>
                <w:rFonts w:ascii="Arial Narrow" w:hAnsi="Arial Narrow"/>
                <w:lang w:val="sr-Latn-RS"/>
              </w:rPr>
              <w:t xml:space="preserve"> </w:t>
            </w:r>
            <w:r w:rsidRPr="007C142F">
              <w:rPr>
                <w:rFonts w:ascii="Arial Narrow" w:hAnsi="Arial Narrow"/>
              </w:rPr>
              <w:t>Пека</w:t>
            </w:r>
            <w:r w:rsidR="00265B36" w:rsidRPr="007C142F">
              <w:rPr>
                <w:rFonts w:ascii="Arial Narrow" w:hAnsi="Arial Narrow"/>
                <w:lang w:val="sr-Latn-RS"/>
              </w:rPr>
              <w:t xml:space="preserve"> </w:t>
            </w:r>
            <w:r w:rsidRPr="007C142F">
              <w:rPr>
                <w:rFonts w:ascii="Arial Narrow" w:hAnsi="Arial Narrow"/>
              </w:rPr>
              <w:t>Дапчевића</w:t>
            </w:r>
            <w:r w:rsidRPr="007C142F">
              <w:rPr>
                <w:rFonts w:ascii="Arial Narrow" w:hAnsi="Arial Narrow"/>
                <w:lang w:val="sr-Latn-RS"/>
              </w:rPr>
              <w:t xml:space="preserve"> 45,</w:t>
            </w:r>
            <w:r w:rsidR="00265B36" w:rsidRPr="007C142F">
              <w:rPr>
                <w:rFonts w:ascii="Arial Narrow" w:hAnsi="Arial Narrow"/>
                <w:lang w:val="sr-Latn-RS"/>
              </w:rPr>
              <w:t xml:space="preserve"> </w:t>
            </w:r>
            <w:r w:rsidR="00315437" w:rsidRPr="007C142F">
              <w:rPr>
                <w:rFonts w:ascii="Arial Narrow" w:hAnsi="Arial Narrow"/>
              </w:rPr>
              <w:t xml:space="preserve">Београд, </w:t>
            </w:r>
            <w:r w:rsidRPr="007C142F">
              <w:rPr>
                <w:rFonts w:ascii="Arial Narrow" w:hAnsi="Arial Narrow"/>
              </w:rPr>
              <w:t>Србија</w:t>
            </w:r>
          </w:p>
        </w:tc>
      </w:tr>
      <w:tr w:rsidR="0006197A" w:rsidRPr="007C142F" w:rsidTr="00083681">
        <w:tc>
          <w:tcPr>
            <w:tcW w:w="2410" w:type="dxa"/>
          </w:tcPr>
          <w:p w:rsidR="0006197A" w:rsidRPr="007C142F" w:rsidRDefault="00AE38E3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в</w:t>
            </w:r>
            <w:r w:rsidR="00004DB9" w:rsidRPr="007C142F">
              <w:rPr>
                <w:rFonts w:ascii="Arial Narrow" w:hAnsi="Arial Narrow"/>
              </w:rPr>
              <w:t>рста посла и сектор</w:t>
            </w:r>
          </w:p>
        </w:tc>
        <w:tc>
          <w:tcPr>
            <w:tcW w:w="6652" w:type="dxa"/>
          </w:tcPr>
          <w:p w:rsidR="0006197A" w:rsidRPr="007C142F" w:rsidRDefault="00004DB9" w:rsidP="00004DB9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грађевинарство</w:t>
            </w:r>
            <w:r w:rsidR="007F5242" w:rsidRPr="007C142F">
              <w:rPr>
                <w:rFonts w:ascii="Arial Narrow" w:hAnsi="Arial Narrow"/>
                <w:lang w:val="sr-Latn-RS"/>
              </w:rPr>
              <w:t xml:space="preserve">, </w:t>
            </w:r>
            <w:r w:rsidRPr="007C142F">
              <w:rPr>
                <w:rFonts w:ascii="Arial Narrow" w:hAnsi="Arial Narrow"/>
              </w:rPr>
              <w:t>и</w:t>
            </w:r>
            <w:r w:rsidR="009016C7" w:rsidRPr="007C142F">
              <w:rPr>
                <w:rFonts w:ascii="Arial Narrow" w:hAnsi="Arial Narrow"/>
              </w:rPr>
              <w:t>нфраструктура</w:t>
            </w:r>
          </w:p>
        </w:tc>
      </w:tr>
      <w:tr w:rsidR="0006197A" w:rsidRPr="007C142F" w:rsidTr="00083681">
        <w:tc>
          <w:tcPr>
            <w:tcW w:w="2410" w:type="dxa"/>
            <w:shd w:val="clear" w:color="auto" w:fill="E2EFD9" w:themeFill="accent6" w:themeFillTint="33"/>
          </w:tcPr>
          <w:p w:rsidR="0006197A" w:rsidRPr="007C142F" w:rsidRDefault="00004DB9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  <w:b/>
              </w:rPr>
              <w:t>Образовање</w:t>
            </w:r>
          </w:p>
        </w:tc>
        <w:tc>
          <w:tcPr>
            <w:tcW w:w="6652" w:type="dxa"/>
            <w:shd w:val="clear" w:color="auto" w:fill="E2EFD9" w:themeFill="accent6" w:themeFillTint="33"/>
          </w:tcPr>
          <w:p w:rsidR="0006197A" w:rsidRPr="007C142F" w:rsidRDefault="0006197A">
            <w:pPr>
              <w:rPr>
                <w:rFonts w:ascii="Arial Narrow" w:hAnsi="Arial Narrow"/>
                <w:lang w:val="sr-Latn-RS"/>
              </w:rPr>
            </w:pPr>
          </w:p>
        </w:tc>
      </w:tr>
      <w:tr w:rsidR="0006197A" w:rsidRPr="007C142F" w:rsidTr="00083681">
        <w:tc>
          <w:tcPr>
            <w:tcW w:w="2410" w:type="dxa"/>
          </w:tcPr>
          <w:p w:rsidR="0006197A" w:rsidRPr="007C142F" w:rsidRDefault="007F5242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  <w:lang w:val="sr-Latn-RS"/>
              </w:rPr>
              <w:t>2006</w:t>
            </w:r>
            <w:r w:rsidR="00E84FD0" w:rsidRPr="007C142F">
              <w:rPr>
                <w:rFonts w:ascii="Arial Narrow" w:hAnsi="Arial Narrow"/>
              </w:rPr>
              <w:t>.</w:t>
            </w:r>
          </w:p>
        </w:tc>
        <w:tc>
          <w:tcPr>
            <w:tcW w:w="6652" w:type="dxa"/>
          </w:tcPr>
          <w:p w:rsidR="0006197A" w:rsidRPr="007C142F" w:rsidRDefault="009016C7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Дипломирани инжењер шумарства</w:t>
            </w:r>
          </w:p>
        </w:tc>
      </w:tr>
      <w:tr w:rsidR="003F3262" w:rsidRPr="007C142F" w:rsidTr="00EC3885">
        <w:trPr>
          <w:trHeight w:val="342"/>
        </w:trPr>
        <w:tc>
          <w:tcPr>
            <w:tcW w:w="2410" w:type="dxa"/>
            <w:shd w:val="clear" w:color="auto" w:fill="auto"/>
          </w:tcPr>
          <w:p w:rsidR="003F3262" w:rsidRPr="007C142F" w:rsidRDefault="00E84FD0" w:rsidP="00E84FD0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 xml:space="preserve">од </w:t>
            </w:r>
            <w:r w:rsidR="003F3262" w:rsidRPr="007C142F">
              <w:rPr>
                <w:rFonts w:ascii="Arial Narrow" w:hAnsi="Arial Narrow"/>
                <w:lang w:val="sr-Latn-RS"/>
              </w:rPr>
              <w:t>1999</w:t>
            </w:r>
            <w:r w:rsidRPr="007C142F">
              <w:rPr>
                <w:rFonts w:ascii="Arial Narrow" w:hAnsi="Arial Narrow"/>
              </w:rPr>
              <w:t xml:space="preserve">. до </w:t>
            </w:r>
            <w:r w:rsidR="003F3262" w:rsidRPr="007C142F">
              <w:rPr>
                <w:rFonts w:ascii="Arial Narrow" w:hAnsi="Arial Narrow"/>
                <w:lang w:val="sr-Latn-RS"/>
              </w:rPr>
              <w:t>2006</w:t>
            </w:r>
            <w:r w:rsidRPr="007C142F">
              <w:rPr>
                <w:rFonts w:ascii="Arial Narrow" w:hAnsi="Arial Narrow"/>
              </w:rPr>
              <w:t>.</w:t>
            </w:r>
          </w:p>
        </w:tc>
        <w:tc>
          <w:tcPr>
            <w:tcW w:w="6652" w:type="dxa"/>
            <w:shd w:val="clear" w:color="auto" w:fill="auto"/>
          </w:tcPr>
          <w:p w:rsidR="003F3262" w:rsidRPr="00EC3885" w:rsidRDefault="003F3262">
            <w:pPr>
              <w:rPr>
                <w:rFonts w:ascii="Arial Narrow" w:hAnsi="Arial Narrow"/>
                <w:lang w:val="sr-Latn-RS"/>
              </w:rPr>
            </w:pPr>
            <w:r w:rsidRPr="007C142F">
              <w:rPr>
                <w:rFonts w:ascii="Arial Narrow" w:hAnsi="Arial Narrow"/>
              </w:rPr>
              <w:t>Шумарски факултет у Београду</w:t>
            </w:r>
          </w:p>
        </w:tc>
      </w:tr>
      <w:tr w:rsidR="009937BC" w:rsidRPr="007C142F" w:rsidTr="00083681">
        <w:tc>
          <w:tcPr>
            <w:tcW w:w="2410" w:type="dxa"/>
            <w:shd w:val="clear" w:color="auto" w:fill="E2EFD9" w:themeFill="accent6" w:themeFillTint="33"/>
          </w:tcPr>
          <w:p w:rsidR="009937BC" w:rsidRPr="007C142F" w:rsidRDefault="003F2F30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  <w:b/>
              </w:rPr>
              <w:t>Личне споособности</w:t>
            </w:r>
          </w:p>
        </w:tc>
        <w:tc>
          <w:tcPr>
            <w:tcW w:w="6652" w:type="dxa"/>
            <w:shd w:val="clear" w:color="auto" w:fill="E2EFD9" w:themeFill="accent6" w:themeFillTint="33"/>
          </w:tcPr>
          <w:p w:rsidR="009937BC" w:rsidRPr="007C142F" w:rsidRDefault="009937BC">
            <w:pPr>
              <w:rPr>
                <w:rFonts w:ascii="Arial Narrow" w:hAnsi="Arial Narrow"/>
                <w:lang w:val="sr-Latn-RS"/>
              </w:rPr>
            </w:pPr>
          </w:p>
        </w:tc>
      </w:tr>
      <w:tr w:rsidR="009937BC" w:rsidRPr="007C142F" w:rsidTr="00083681">
        <w:tc>
          <w:tcPr>
            <w:tcW w:w="2410" w:type="dxa"/>
          </w:tcPr>
          <w:p w:rsidR="009937BC" w:rsidRPr="007C142F" w:rsidRDefault="009016C7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матерњи језик</w:t>
            </w:r>
          </w:p>
        </w:tc>
        <w:tc>
          <w:tcPr>
            <w:tcW w:w="6652" w:type="dxa"/>
          </w:tcPr>
          <w:p w:rsidR="009937BC" w:rsidRPr="007C142F" w:rsidRDefault="00934975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српски</w:t>
            </w:r>
          </w:p>
        </w:tc>
      </w:tr>
      <w:tr w:rsidR="006C5016" w:rsidRPr="007C142F" w:rsidTr="00083681">
        <w:tc>
          <w:tcPr>
            <w:tcW w:w="2410" w:type="dxa"/>
            <w:shd w:val="clear" w:color="auto" w:fill="auto"/>
          </w:tcPr>
          <w:p w:rsidR="006C5016" w:rsidRPr="007C142F" w:rsidRDefault="00EC7EDA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страни језик</w:t>
            </w:r>
          </w:p>
        </w:tc>
        <w:tc>
          <w:tcPr>
            <w:tcW w:w="6652" w:type="dxa"/>
            <w:shd w:val="clear" w:color="auto" w:fill="auto"/>
          </w:tcPr>
          <w:p w:rsidR="006C5016" w:rsidRPr="007C142F" w:rsidRDefault="00934975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енглески</w:t>
            </w:r>
          </w:p>
        </w:tc>
      </w:tr>
      <w:tr w:rsidR="006C5016" w:rsidRPr="007C142F" w:rsidTr="00083681">
        <w:tc>
          <w:tcPr>
            <w:tcW w:w="2410" w:type="dxa"/>
          </w:tcPr>
          <w:p w:rsidR="006C5016" w:rsidRPr="007C142F" w:rsidRDefault="003F2F30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</w:rPr>
              <w:t>остале</w:t>
            </w:r>
          </w:p>
        </w:tc>
        <w:tc>
          <w:tcPr>
            <w:tcW w:w="6652" w:type="dxa"/>
          </w:tcPr>
          <w:p w:rsidR="006C5016" w:rsidRPr="007C142F" w:rsidRDefault="006C5016" w:rsidP="00DD0F39">
            <w:pPr>
              <w:rPr>
                <w:rFonts w:ascii="Arial Narrow" w:hAnsi="Arial Narrow"/>
                <w:lang w:val="sr-Latn-RS"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AutoCAD, </w:t>
            </w:r>
            <w:r w:rsidR="00EC7EDA" w:rsidRPr="007C142F">
              <w:rPr>
                <w:rFonts w:ascii="Arial Narrow" w:hAnsi="Arial Narrow"/>
                <w:lang w:val="en-US"/>
              </w:rPr>
              <w:t xml:space="preserve">SoundPlan, </w:t>
            </w:r>
            <w:r w:rsidRPr="007C142F">
              <w:rPr>
                <w:rFonts w:ascii="Arial Narrow" w:hAnsi="Arial Narrow"/>
                <w:lang w:val="sr-Latn-RS"/>
              </w:rPr>
              <w:t>Microsoft Office</w:t>
            </w:r>
            <w:r w:rsidR="00DD0F39" w:rsidRPr="007C142F">
              <w:rPr>
                <w:rFonts w:ascii="Arial Narrow" w:hAnsi="Arial Narrow"/>
                <w:lang w:val="sr-Latn-RS"/>
              </w:rPr>
              <w:t>, ECDL Certificate</w:t>
            </w:r>
          </w:p>
        </w:tc>
      </w:tr>
      <w:tr w:rsidR="006C5016" w:rsidRPr="007C142F" w:rsidTr="00083681">
        <w:tc>
          <w:tcPr>
            <w:tcW w:w="2410" w:type="dxa"/>
            <w:shd w:val="clear" w:color="auto" w:fill="E2EFD9" w:themeFill="accent6" w:themeFillTint="33"/>
          </w:tcPr>
          <w:p w:rsidR="006C5016" w:rsidRPr="007C142F" w:rsidRDefault="003F2F30" w:rsidP="0006197A">
            <w:pPr>
              <w:jc w:val="right"/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  <w:b/>
              </w:rPr>
              <w:t>Пројекти</w:t>
            </w:r>
            <w:r w:rsidR="00341378" w:rsidRPr="007C142F">
              <w:rPr>
                <w:rFonts w:ascii="Arial Narrow" w:hAnsi="Arial Narrow"/>
                <w:b/>
                <w:lang w:val="en-US"/>
              </w:rPr>
              <w:t xml:space="preserve"> </w:t>
            </w:r>
            <w:r w:rsidR="00457D7D" w:rsidRPr="007C142F">
              <w:rPr>
                <w:rFonts w:ascii="Arial Narrow" w:hAnsi="Arial Narrow"/>
                <w:b/>
              </w:rPr>
              <w:t>2015-2021</w:t>
            </w:r>
          </w:p>
        </w:tc>
        <w:tc>
          <w:tcPr>
            <w:tcW w:w="6652" w:type="dxa"/>
            <w:shd w:val="clear" w:color="auto" w:fill="E2EFD9" w:themeFill="accent6" w:themeFillTint="33"/>
          </w:tcPr>
          <w:p w:rsidR="006C5016" w:rsidRPr="007C142F" w:rsidRDefault="006C5016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C5016" w:rsidRPr="007C142F" w:rsidTr="00083681">
        <w:tc>
          <w:tcPr>
            <w:tcW w:w="241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C5016" w:rsidRPr="007C142F" w:rsidRDefault="00341378" w:rsidP="00743366">
            <w:pPr>
              <w:jc w:val="right"/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Институт за путеве 2015.</w:t>
            </w:r>
          </w:p>
        </w:tc>
        <w:tc>
          <w:tcPr>
            <w:tcW w:w="6652" w:type="dxa"/>
            <w:tcBorders>
              <w:bottom w:val="single" w:sz="4" w:space="0" w:color="A6A6A6" w:themeColor="background1" w:themeShade="A6"/>
            </w:tcBorders>
          </w:tcPr>
          <w:p w:rsidR="00341378" w:rsidRPr="007C142F" w:rsidRDefault="00341378" w:rsidP="00341378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 w:cs="Arial"/>
                <w:lang w:val="sr-Cyrl-CS"/>
              </w:rPr>
              <w:t xml:space="preserve">- </w:t>
            </w:r>
            <w:r w:rsidRPr="007C142F">
              <w:rPr>
                <w:rFonts w:ascii="Arial Narrow" w:hAnsi="Arial Narrow"/>
              </w:rPr>
              <w:t>Ургентно одржавање и отклањање оштећења на</w:t>
            </w:r>
          </w:p>
          <w:p w:rsidR="00341378" w:rsidRPr="007C142F" w:rsidRDefault="00341378" w:rsidP="00341378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 xml:space="preserve">државном путу IБ реда бр. 27 Лозница - Ваљево </w:t>
            </w:r>
          </w:p>
          <w:p w:rsidR="00B41E68" w:rsidRPr="007C142F" w:rsidRDefault="00B46C52" w:rsidP="00341378">
            <w:pPr>
              <w:rPr>
                <w:rFonts w:ascii="Arial Narrow" w:hAnsi="Arial Narrow"/>
                <w:lang w:val="en-US"/>
              </w:rPr>
            </w:pPr>
            <w:r w:rsidRPr="007C142F">
              <w:rPr>
                <w:rFonts w:ascii="Arial Narrow" w:hAnsi="Arial Narrow"/>
              </w:rPr>
              <w:t xml:space="preserve">- </w:t>
            </w:r>
            <w:r w:rsidR="00341378" w:rsidRPr="007C142F">
              <w:rPr>
                <w:rFonts w:ascii="Arial Narrow" w:hAnsi="Arial Narrow"/>
              </w:rPr>
              <w:t>деоница</w:t>
            </w:r>
            <w:r w:rsidRPr="007C142F">
              <w:rPr>
                <w:rFonts w:ascii="Arial Narrow" w:hAnsi="Arial Narrow"/>
              </w:rPr>
              <w:t xml:space="preserve">: </w:t>
            </w:r>
            <w:r w:rsidR="000A51AE" w:rsidRPr="007C142F">
              <w:rPr>
                <w:rFonts w:ascii="Arial Narrow" w:hAnsi="Arial Narrow"/>
              </w:rPr>
              <w:t xml:space="preserve">Крст - </w:t>
            </w:r>
            <w:r w:rsidR="00341378" w:rsidRPr="007C142F">
              <w:rPr>
                <w:rFonts w:ascii="Arial Narrow" w:hAnsi="Arial Narrow"/>
              </w:rPr>
              <w:t>Завлака 2</w:t>
            </w:r>
            <w:r w:rsidR="004E3E44" w:rsidRPr="007C142F">
              <w:rPr>
                <w:rFonts w:ascii="Arial Narrow" w:hAnsi="Arial Narrow"/>
                <w:lang w:val="en-US"/>
              </w:rPr>
              <w:t xml:space="preserve"> (L=</w:t>
            </w:r>
            <w:r w:rsidR="004E3E44" w:rsidRPr="007C142F">
              <w:rPr>
                <w:rFonts w:ascii="Arial Narrow" w:eastAsia="Times New Roman" w:hAnsi="Arial Narrow" w:cs="Arial"/>
                <w:bCs/>
                <w:u w:color="FFFFFF"/>
              </w:rPr>
              <w:t>20.279 km</w:t>
            </w:r>
            <w:r w:rsidR="004E3E44" w:rsidRPr="007C142F">
              <w:rPr>
                <w:rFonts w:ascii="Arial Narrow" w:hAnsi="Arial Narrow"/>
                <w:lang w:val="en-US"/>
              </w:rPr>
              <w:t>)</w:t>
            </w:r>
          </w:p>
          <w:p w:rsidR="00B41E68" w:rsidRPr="007C142F" w:rsidRDefault="00B41E68" w:rsidP="00B41E68">
            <w:pPr>
              <w:rPr>
                <w:rFonts w:ascii="Arial Narrow" w:hAnsi="Arial Narrow"/>
                <w:b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- </w:t>
            </w:r>
            <w:r w:rsidR="00341378" w:rsidRPr="007C142F">
              <w:rPr>
                <w:rFonts w:ascii="Arial Narrow" w:hAnsi="Arial Narrow"/>
                <w:b/>
              </w:rPr>
              <w:t>План управљања животном средином</w:t>
            </w:r>
          </w:p>
          <w:p w:rsidR="006C5016" w:rsidRPr="007C142F" w:rsidRDefault="00636D1A" w:rsidP="00341378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- </w:t>
            </w:r>
            <w:r w:rsidR="00341378" w:rsidRPr="007C142F">
              <w:rPr>
                <w:rFonts w:ascii="Arial Narrow" w:hAnsi="Arial Narrow"/>
              </w:rPr>
              <w:t>одговорни пројектант</w:t>
            </w:r>
          </w:p>
        </w:tc>
      </w:tr>
      <w:tr w:rsidR="006C5016" w:rsidRPr="007C142F" w:rsidTr="00083681"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6C5016" w:rsidRPr="007C142F" w:rsidRDefault="00341378" w:rsidP="00FA0101">
            <w:pPr>
              <w:jc w:val="right"/>
              <w:rPr>
                <w:rFonts w:ascii="Arial Narrow" w:hAnsi="Arial Narrow"/>
                <w:lang w:val="en-US"/>
              </w:rPr>
            </w:pPr>
            <w:r w:rsidRPr="007C142F">
              <w:rPr>
                <w:rFonts w:ascii="Arial Narrow" w:hAnsi="Arial Narrow"/>
              </w:rPr>
              <w:t>Институт за путеве 2015.</w:t>
            </w:r>
            <w:r w:rsidR="003A5E01" w:rsidRPr="007C142F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66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3A5E01" w:rsidRPr="007C142F" w:rsidRDefault="003A5E01" w:rsidP="003A5E01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 w:cs="Arial"/>
                <w:lang w:val="sr-Cyrl-CS"/>
              </w:rPr>
              <w:t xml:space="preserve">- </w:t>
            </w:r>
            <w:r w:rsidRPr="007C142F">
              <w:rPr>
                <w:rFonts w:ascii="Arial Narrow" w:hAnsi="Arial Narrow"/>
              </w:rPr>
              <w:t>Ургентно одржавање и отклањање оштећења на</w:t>
            </w:r>
          </w:p>
          <w:p w:rsidR="003A5E01" w:rsidRPr="007C142F" w:rsidRDefault="003A5E01" w:rsidP="003A5E01">
            <w:pPr>
              <w:rPr>
                <w:rFonts w:ascii="Arial Narrow" w:hAnsi="Arial Narrow"/>
                <w:lang w:val="en-US"/>
              </w:rPr>
            </w:pPr>
            <w:r w:rsidRPr="007C142F">
              <w:rPr>
                <w:rFonts w:ascii="Arial Narrow" w:hAnsi="Arial Narrow"/>
              </w:rPr>
              <w:t xml:space="preserve">државном путу IБ реда бр. 28 Мали Зворник </w:t>
            </w:r>
            <w:r w:rsidR="000A51AE" w:rsidRPr="007C142F">
              <w:rPr>
                <w:rFonts w:ascii="Arial Narrow" w:hAnsi="Arial Narrow"/>
              </w:rPr>
              <w:t>-</w:t>
            </w:r>
            <w:r w:rsidRPr="007C142F">
              <w:rPr>
                <w:rFonts w:ascii="Arial Narrow" w:hAnsi="Arial Narrow"/>
              </w:rPr>
              <w:t xml:space="preserve"> Љубовија </w:t>
            </w:r>
            <w:r w:rsidR="000A51AE" w:rsidRPr="007C142F">
              <w:rPr>
                <w:rFonts w:ascii="Arial Narrow" w:hAnsi="Arial Narrow"/>
              </w:rPr>
              <w:t>-</w:t>
            </w:r>
            <w:r w:rsidRPr="007C142F">
              <w:rPr>
                <w:rFonts w:ascii="Arial Narrow" w:hAnsi="Arial Narrow"/>
              </w:rPr>
              <w:t xml:space="preserve"> Ужице</w:t>
            </w:r>
            <w:r w:rsidR="004E3E44" w:rsidRPr="007C142F">
              <w:rPr>
                <w:rFonts w:ascii="Arial Narrow" w:hAnsi="Arial Narrow"/>
                <w:lang w:val="en-US"/>
              </w:rPr>
              <w:t xml:space="preserve"> </w:t>
            </w:r>
          </w:p>
          <w:p w:rsidR="00492F49" w:rsidRPr="007C142F" w:rsidRDefault="00492F49" w:rsidP="00492F49">
            <w:pPr>
              <w:rPr>
                <w:rFonts w:ascii="Arial Narrow" w:hAnsi="Arial Narrow"/>
                <w:lang w:val="en-US"/>
              </w:rPr>
            </w:pPr>
            <w:r w:rsidRPr="007C142F">
              <w:rPr>
                <w:rFonts w:ascii="Arial Narrow" w:hAnsi="Arial Narrow"/>
                <w:lang w:val="sr-Latn-RS"/>
              </w:rPr>
              <w:t>-</w:t>
            </w:r>
            <w:r w:rsidR="00954319" w:rsidRPr="007C142F">
              <w:rPr>
                <w:rFonts w:ascii="Arial Narrow" w:hAnsi="Arial Narrow"/>
              </w:rPr>
              <w:t xml:space="preserve"> деоница: </w:t>
            </w:r>
            <w:r w:rsidR="004E3E44" w:rsidRPr="007C142F">
              <w:rPr>
                <w:rFonts w:ascii="Arial Narrow" w:hAnsi="Arial Narrow"/>
              </w:rPr>
              <w:t>Грачаница</w:t>
            </w:r>
            <w:r w:rsidR="00954319" w:rsidRPr="007C142F">
              <w:rPr>
                <w:rFonts w:ascii="Arial Narrow" w:hAnsi="Arial Narrow"/>
              </w:rPr>
              <w:t xml:space="preserve"> </w:t>
            </w:r>
            <w:r w:rsidR="000A51AE" w:rsidRPr="007C142F">
              <w:rPr>
                <w:rFonts w:ascii="Arial Narrow" w:hAnsi="Arial Narrow"/>
              </w:rPr>
              <w:t>-</w:t>
            </w:r>
            <w:r w:rsidR="00954319" w:rsidRPr="007C142F">
              <w:rPr>
                <w:rFonts w:ascii="Arial Narrow" w:hAnsi="Arial Narrow"/>
              </w:rPr>
              <w:t xml:space="preserve"> Љубовија 1</w:t>
            </w:r>
            <w:r w:rsidR="004E3E44" w:rsidRPr="007C142F">
              <w:rPr>
                <w:rFonts w:ascii="Arial Narrow" w:hAnsi="Arial Narrow"/>
                <w:lang w:val="en-US"/>
              </w:rPr>
              <w:t xml:space="preserve"> (L=</w:t>
            </w:r>
            <w:r w:rsidR="004E3E44" w:rsidRPr="007C142F">
              <w:rPr>
                <w:rFonts w:ascii="Arial Narrow" w:eastAsia="Times New Roman" w:hAnsi="Arial Narrow" w:cs="Arial"/>
                <w:bCs/>
                <w:u w:color="FFFFFF"/>
              </w:rPr>
              <w:t>13.526 km</w:t>
            </w:r>
            <w:r w:rsidR="004E3E44" w:rsidRPr="007C142F">
              <w:rPr>
                <w:rFonts w:ascii="Arial Narrow" w:hAnsi="Arial Narrow"/>
                <w:lang w:val="en-US"/>
              </w:rPr>
              <w:t>)</w:t>
            </w:r>
          </w:p>
          <w:p w:rsidR="004E3E44" w:rsidRPr="007C142F" w:rsidRDefault="004E3E44" w:rsidP="004E3E44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- </w:t>
            </w:r>
            <w:r w:rsidRPr="007C142F">
              <w:rPr>
                <w:rFonts w:ascii="Arial Narrow" w:hAnsi="Arial Narrow"/>
                <w:b/>
              </w:rPr>
              <w:t>План управљања животном средином</w:t>
            </w:r>
          </w:p>
          <w:p w:rsidR="00492F49" w:rsidRPr="007C142F" w:rsidRDefault="004E3E44" w:rsidP="004E3E44">
            <w:pPr>
              <w:rPr>
                <w:rFonts w:ascii="Arial Narrow" w:hAnsi="Arial Narrow"/>
                <w:lang w:val="sr-Latn-RS"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- </w:t>
            </w:r>
            <w:r w:rsidRPr="007C142F">
              <w:rPr>
                <w:rFonts w:ascii="Arial Narrow" w:hAnsi="Arial Narrow"/>
              </w:rPr>
              <w:t>одговорни пројектант</w:t>
            </w:r>
          </w:p>
        </w:tc>
      </w:tr>
      <w:tr w:rsidR="00073A85" w:rsidRPr="007C142F" w:rsidTr="00083681"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73A85" w:rsidRPr="007C142F" w:rsidRDefault="00073A85" w:rsidP="00073A85">
            <w:pPr>
              <w:jc w:val="right"/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Институт за путеве 2020.</w:t>
            </w:r>
          </w:p>
        </w:tc>
        <w:tc>
          <w:tcPr>
            <w:tcW w:w="66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073A85" w:rsidRPr="007C142F" w:rsidRDefault="00073A85" w:rsidP="00073A85">
            <w:pPr>
              <w:pStyle w:val="TOAHeading"/>
              <w:rPr>
                <w:rFonts w:ascii="Arial Narrow" w:hAnsi="Arial Narrow" w:cs="Arial"/>
                <w:sz w:val="22"/>
                <w:szCs w:val="22"/>
                <w:lang w:val="sr-Cyrl-RS"/>
              </w:rPr>
            </w:pPr>
            <w:r w:rsidRPr="007C142F">
              <w:rPr>
                <w:rFonts w:ascii="Arial Narrow" w:hAnsi="Arial Narrow" w:cs="Arial"/>
                <w:sz w:val="22"/>
                <w:szCs w:val="22"/>
                <w:lang w:val="sr-Latn-RS"/>
              </w:rPr>
              <w:t xml:space="preserve">- </w:t>
            </w:r>
            <w:r w:rsidRPr="007C142F">
              <w:rPr>
                <w:rFonts w:ascii="Arial Narrow" w:hAnsi="Arial Narrow" w:cs="Arial"/>
                <w:sz w:val="22"/>
                <w:szCs w:val="22"/>
                <w:lang w:val="sr-Cyrl-RS"/>
              </w:rPr>
              <w:t xml:space="preserve">Идејни пројекат државног пута </w:t>
            </w:r>
            <w:r w:rsidRPr="007C142F">
              <w:rPr>
                <w:rFonts w:ascii="Arial Narrow" w:hAnsi="Arial Narrow" w:cs="Arial"/>
                <w:sz w:val="22"/>
                <w:szCs w:val="22"/>
              </w:rPr>
              <w:t xml:space="preserve">IA </w:t>
            </w:r>
            <w:r w:rsidRPr="007C142F">
              <w:rPr>
                <w:rFonts w:ascii="Arial Narrow" w:hAnsi="Arial Narrow" w:cs="Arial"/>
                <w:sz w:val="22"/>
                <w:szCs w:val="22"/>
                <w:lang w:val="sr-Cyrl-RS"/>
              </w:rPr>
              <w:t>реда бр. 5 (Е-761) Појате – Прељина</w:t>
            </w:r>
          </w:p>
          <w:p w:rsidR="00073A85" w:rsidRPr="007C142F" w:rsidRDefault="00073A85" w:rsidP="00073A85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- деоница: Мрчајевци – Прељина (</w:t>
            </w:r>
            <w:r w:rsidRPr="007C142F">
              <w:rPr>
                <w:rFonts w:ascii="Arial Narrow" w:hAnsi="Arial Narrow"/>
                <w:lang w:val="en-US"/>
              </w:rPr>
              <w:t>L=12,66 km</w:t>
            </w:r>
            <w:r w:rsidRPr="007C142F">
              <w:rPr>
                <w:rFonts w:ascii="Arial Narrow" w:hAnsi="Arial Narrow"/>
              </w:rPr>
              <w:t>)</w:t>
            </w:r>
          </w:p>
          <w:p w:rsidR="00073A85" w:rsidRPr="007C142F" w:rsidRDefault="00073A85" w:rsidP="00073A85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  <w:lang w:val="en-US"/>
              </w:rPr>
              <w:t xml:space="preserve">- </w:t>
            </w:r>
            <w:r w:rsidRPr="007C142F">
              <w:rPr>
                <w:rFonts w:ascii="Arial Narrow" w:hAnsi="Arial Narrow"/>
              </w:rPr>
              <w:t xml:space="preserve"> </w:t>
            </w:r>
            <w:r w:rsidRPr="007C142F">
              <w:rPr>
                <w:rFonts w:ascii="Arial Narrow" w:hAnsi="Arial Narrow"/>
                <w:b/>
              </w:rPr>
              <w:t>Студија о процени утицаја на животну средину</w:t>
            </w:r>
          </w:p>
          <w:p w:rsidR="00073A85" w:rsidRPr="007C142F" w:rsidRDefault="00073A85" w:rsidP="00073A85">
            <w:pPr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- одговорни пројектант</w:t>
            </w:r>
          </w:p>
        </w:tc>
      </w:tr>
      <w:tr w:rsidR="00073A85" w:rsidRPr="007C142F" w:rsidTr="00083681"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73A85" w:rsidRPr="007C142F" w:rsidRDefault="00073A85" w:rsidP="00073A85">
            <w:pPr>
              <w:jc w:val="right"/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Институт за путеве 2020.</w:t>
            </w:r>
          </w:p>
        </w:tc>
        <w:tc>
          <w:tcPr>
            <w:tcW w:w="66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- 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Идејни пројекат државног пута IБ реда бр.21  Нови Сад - Рума, </w:t>
            </w:r>
          </w:p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Деоница: Петља „Каћ“ – Петроварадин (Петља „Аутопут Е-75“) </w:t>
            </w:r>
            <w:r w:rsidRPr="007C142F">
              <w:rPr>
                <w:rFonts w:ascii="Arial Narrow" w:hAnsi="Arial Narrow"/>
                <w:lang w:val="en-US"/>
              </w:rPr>
              <w:t>(L=</w:t>
            </w:r>
            <w:r w:rsidRPr="007C142F">
              <w:rPr>
                <w:rFonts w:ascii="Arial Narrow" w:eastAsia="Times New Roman" w:hAnsi="Arial Narrow" w:cs="Arial"/>
                <w:bCs/>
                <w:u w:color="FFFFFF"/>
              </w:rPr>
              <w:t>6.900 km</w:t>
            </w:r>
            <w:r w:rsidRPr="007C142F">
              <w:rPr>
                <w:rFonts w:ascii="Arial Narrow" w:hAnsi="Arial Narrow"/>
                <w:lang w:val="en-US"/>
              </w:rPr>
              <w:t>)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 </w:t>
            </w:r>
          </w:p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b/>
                <w:noProof w:val="0"/>
                <w:lang w:val="sr-Cyrl-C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</w:t>
            </w:r>
            <w:r w:rsidRPr="007C142F">
              <w:rPr>
                <w:rFonts w:ascii="Arial Narrow" w:eastAsia="Times New Roman" w:hAnsi="Arial Narrow" w:cs="Arial"/>
                <w:b/>
                <w:noProof w:val="0"/>
                <w:lang w:val="sr-Cyrl-CS"/>
              </w:rPr>
              <w:t xml:space="preserve">Студија о процени утицаја на животну средину </w:t>
            </w:r>
          </w:p>
          <w:p w:rsidR="00073A85" w:rsidRPr="007C142F" w:rsidRDefault="00073A85" w:rsidP="00073A85">
            <w:pPr>
              <w:rPr>
                <w:rFonts w:ascii="Arial Narrow" w:hAnsi="Arial Narrow" w:cs="Arial"/>
                <w:lang w:val="sr-Latn-R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</w:t>
            </w:r>
            <w:r w:rsidRPr="007C142F">
              <w:rPr>
                <w:rFonts w:ascii="Arial Narrow" w:hAnsi="Arial Narrow"/>
              </w:rPr>
              <w:t>одговорни пројектант</w:t>
            </w:r>
          </w:p>
        </w:tc>
      </w:tr>
      <w:tr w:rsidR="00073A85" w:rsidRPr="007C142F" w:rsidTr="00083681"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73A85" w:rsidRPr="007C142F" w:rsidRDefault="00073A85" w:rsidP="00073A85">
            <w:pPr>
              <w:jc w:val="right"/>
              <w:rPr>
                <w:rFonts w:ascii="Arial Narrow" w:hAnsi="Arial Narrow"/>
              </w:rPr>
            </w:pPr>
            <w:r w:rsidRPr="007C142F">
              <w:rPr>
                <w:rFonts w:ascii="Arial Narrow" w:hAnsi="Arial Narrow"/>
              </w:rPr>
              <w:t>Институт за путеве 2021.</w:t>
            </w:r>
          </w:p>
        </w:tc>
        <w:tc>
          <w:tcPr>
            <w:tcW w:w="66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- 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Идејни пројекат државног пута IБ реда бр.27  Лозница – Ваљево - Лазаревац, </w:t>
            </w:r>
          </w:p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Деоница: Иверак – Лајковац (петља на аутопуту Е-763 Београд - Пожега) </w:t>
            </w:r>
            <w:r w:rsidRPr="007C142F">
              <w:rPr>
                <w:rFonts w:ascii="Arial Narrow" w:hAnsi="Arial Narrow"/>
                <w:lang w:val="en-US"/>
              </w:rPr>
              <w:t>(L=</w:t>
            </w:r>
            <w:r w:rsidRPr="007C142F">
              <w:rPr>
                <w:rFonts w:ascii="Arial Narrow" w:eastAsia="Times New Roman" w:hAnsi="Arial Narrow" w:cs="Arial"/>
                <w:bCs/>
                <w:u w:color="FFFFFF"/>
              </w:rPr>
              <w:t>18.2 km</w:t>
            </w:r>
            <w:r w:rsidRPr="007C142F">
              <w:rPr>
                <w:rFonts w:ascii="Arial Narrow" w:hAnsi="Arial Narrow"/>
                <w:lang w:val="en-US"/>
              </w:rPr>
              <w:t>)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 </w:t>
            </w:r>
          </w:p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</w:t>
            </w:r>
            <w:r w:rsidRPr="007C142F">
              <w:rPr>
                <w:rFonts w:ascii="Arial Narrow" w:eastAsia="Times New Roman" w:hAnsi="Arial Narrow" w:cs="Arial"/>
                <w:b/>
                <w:noProof w:val="0"/>
                <w:lang w:val="sr-Cyrl-CS"/>
              </w:rPr>
              <w:t>Студија о процени утицаја на животну средину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 </w:t>
            </w:r>
          </w:p>
          <w:p w:rsidR="00073A85" w:rsidRPr="007C142F" w:rsidRDefault="00073A85" w:rsidP="00073A85">
            <w:pPr>
              <w:rPr>
                <w:rFonts w:ascii="Arial Narrow" w:hAnsi="Arial Narrow"/>
                <w:lang w:val="sr-Latn-R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</w:t>
            </w:r>
            <w:r w:rsidRPr="007C142F">
              <w:rPr>
                <w:rFonts w:ascii="Arial Narrow" w:hAnsi="Arial Narrow"/>
              </w:rPr>
              <w:t>одговорни пројектант</w:t>
            </w:r>
          </w:p>
        </w:tc>
      </w:tr>
      <w:tr w:rsidR="00073A85" w:rsidRPr="007C142F" w:rsidTr="00083681"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73A85" w:rsidRPr="007C142F" w:rsidRDefault="00640CB1" w:rsidP="00073A8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Институт за путеве 202</w:t>
            </w:r>
            <w:r>
              <w:rPr>
                <w:rFonts w:ascii="Arial Narrow" w:hAnsi="Arial Narrow"/>
                <w:lang w:val="en-US"/>
              </w:rPr>
              <w:t>2</w:t>
            </w:r>
            <w:r w:rsidR="00073A85" w:rsidRPr="007C142F">
              <w:rPr>
                <w:rFonts w:ascii="Arial Narrow" w:hAnsi="Arial Narrow"/>
              </w:rPr>
              <w:t>.</w:t>
            </w:r>
          </w:p>
        </w:tc>
        <w:tc>
          <w:tcPr>
            <w:tcW w:w="66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hAnsi="Arial Narrow"/>
                <w:lang w:val="sr-Latn-RS"/>
              </w:rPr>
              <w:t xml:space="preserve">- 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>Идејни пројекат брзе саобраћајнице IБ реда, од аутопута Е–75 Београд – Ниш (Петља „Пожаревац“) – Пожаревац (Обилазница)</w:t>
            </w:r>
            <w:r w:rsidRPr="007C142F">
              <w:rPr>
                <w:rFonts w:ascii="Arial Narrow" w:eastAsia="Times New Roman" w:hAnsi="Arial Narrow" w:cs="Arial"/>
                <w:noProof w:val="0"/>
                <w:lang w:val="en-US"/>
              </w:rPr>
              <w:t xml:space="preserve"> – </w:t>
            </w:r>
            <w:r w:rsidRPr="007C142F">
              <w:rPr>
                <w:rFonts w:ascii="Arial Narrow" w:eastAsia="Times New Roman" w:hAnsi="Arial Narrow" w:cs="Arial"/>
                <w:noProof w:val="0"/>
              </w:rPr>
              <w:t>Велико Градиште - Голубац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 </w:t>
            </w:r>
          </w:p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>- поддеоница 1: од km 0+000.00 дo km 23+075.00</w:t>
            </w:r>
          </w:p>
          <w:p w:rsidR="00073A85" w:rsidRPr="007C142F" w:rsidRDefault="00073A85" w:rsidP="00073A85">
            <w:pPr>
              <w:rPr>
                <w:rFonts w:ascii="Arial Narrow" w:eastAsia="Times New Roman" w:hAnsi="Arial Narrow" w:cs="Arial"/>
                <w:noProof w:val="0"/>
                <w:lang w:val="sr-Cyrl-C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</w:t>
            </w:r>
            <w:r w:rsidRPr="007C142F">
              <w:rPr>
                <w:rFonts w:ascii="Arial Narrow" w:eastAsia="Times New Roman" w:hAnsi="Arial Narrow" w:cs="Arial"/>
                <w:b/>
                <w:noProof w:val="0"/>
                <w:lang w:val="sr-Cyrl-CS"/>
              </w:rPr>
              <w:t>Студија о процени утицаја на животну средину</w:t>
            </w: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 </w:t>
            </w:r>
          </w:p>
          <w:p w:rsidR="00073A85" w:rsidRPr="007C142F" w:rsidRDefault="00073A85" w:rsidP="00073A85">
            <w:pPr>
              <w:rPr>
                <w:rFonts w:ascii="Arial Narrow" w:hAnsi="Arial Narrow"/>
                <w:lang w:val="sr-Latn-RS"/>
              </w:rPr>
            </w:pPr>
            <w:r w:rsidRPr="007C142F">
              <w:rPr>
                <w:rFonts w:ascii="Arial Narrow" w:eastAsia="Times New Roman" w:hAnsi="Arial Narrow" w:cs="Arial"/>
                <w:noProof w:val="0"/>
                <w:lang w:val="sr-Cyrl-CS"/>
              </w:rPr>
              <w:t xml:space="preserve">- </w:t>
            </w:r>
            <w:r w:rsidRPr="007C142F">
              <w:rPr>
                <w:rFonts w:ascii="Arial Narrow" w:hAnsi="Arial Narrow"/>
              </w:rPr>
              <w:t>одговорни пројектант</w:t>
            </w:r>
          </w:p>
        </w:tc>
      </w:tr>
    </w:tbl>
    <w:p w:rsidR="00BE3CCC" w:rsidRPr="00F136D2" w:rsidRDefault="006C5016">
      <w:pPr>
        <w:rPr>
          <w:lang w:val="en-U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sectPr w:rsidR="00BE3CCC" w:rsidRPr="00F136D2" w:rsidSect="0023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BE" w:rsidRDefault="001953BE" w:rsidP="005C250D">
      <w:pPr>
        <w:spacing w:after="0" w:line="240" w:lineRule="auto"/>
      </w:pPr>
      <w:r>
        <w:separator/>
      </w:r>
    </w:p>
  </w:endnote>
  <w:endnote w:type="continuationSeparator" w:id="0">
    <w:p w:rsidR="001953BE" w:rsidRDefault="001953BE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BE" w:rsidRDefault="001953BE" w:rsidP="005C250D">
      <w:pPr>
        <w:spacing w:after="0" w:line="240" w:lineRule="auto"/>
      </w:pPr>
      <w:r>
        <w:separator/>
      </w:r>
    </w:p>
  </w:footnote>
  <w:footnote w:type="continuationSeparator" w:id="0">
    <w:p w:rsidR="001953BE" w:rsidRDefault="001953BE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228A2"/>
    <w:multiLevelType w:val="hybridMultilevel"/>
    <w:tmpl w:val="4E521C0C"/>
    <w:lvl w:ilvl="0" w:tplc="93EE8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7"/>
    <w:rsid w:val="00004DB9"/>
    <w:rsid w:val="00037B7F"/>
    <w:rsid w:val="000449FE"/>
    <w:rsid w:val="000517D1"/>
    <w:rsid w:val="0006197A"/>
    <w:rsid w:val="00073A85"/>
    <w:rsid w:val="00083681"/>
    <w:rsid w:val="000934E3"/>
    <w:rsid w:val="000A51AE"/>
    <w:rsid w:val="000A7613"/>
    <w:rsid w:val="000B0D9D"/>
    <w:rsid w:val="000B4BDB"/>
    <w:rsid w:val="000C1D74"/>
    <w:rsid w:val="000F0919"/>
    <w:rsid w:val="0011470C"/>
    <w:rsid w:val="00115158"/>
    <w:rsid w:val="00155087"/>
    <w:rsid w:val="00161DFA"/>
    <w:rsid w:val="001953BE"/>
    <w:rsid w:val="001D6908"/>
    <w:rsid w:val="001F0D65"/>
    <w:rsid w:val="001F52C5"/>
    <w:rsid w:val="0021236D"/>
    <w:rsid w:val="00212FC1"/>
    <w:rsid w:val="002320BB"/>
    <w:rsid w:val="0023470B"/>
    <w:rsid w:val="0024103E"/>
    <w:rsid w:val="00242F72"/>
    <w:rsid w:val="00246935"/>
    <w:rsid w:val="00251BD9"/>
    <w:rsid w:val="002535E2"/>
    <w:rsid w:val="00265B36"/>
    <w:rsid w:val="00266675"/>
    <w:rsid w:val="00291545"/>
    <w:rsid w:val="002C1D8F"/>
    <w:rsid w:val="00315437"/>
    <w:rsid w:val="00316A9C"/>
    <w:rsid w:val="003239DE"/>
    <w:rsid w:val="00337BAA"/>
    <w:rsid w:val="00341378"/>
    <w:rsid w:val="00356266"/>
    <w:rsid w:val="00361D0A"/>
    <w:rsid w:val="003641FD"/>
    <w:rsid w:val="003A5E01"/>
    <w:rsid w:val="003B3A49"/>
    <w:rsid w:val="003B67F3"/>
    <w:rsid w:val="003D7841"/>
    <w:rsid w:val="003F2F30"/>
    <w:rsid w:val="003F3262"/>
    <w:rsid w:val="00405E26"/>
    <w:rsid w:val="004554AA"/>
    <w:rsid w:val="00457D7D"/>
    <w:rsid w:val="00492F49"/>
    <w:rsid w:val="004B5B37"/>
    <w:rsid w:val="004D0DD3"/>
    <w:rsid w:val="004E3E44"/>
    <w:rsid w:val="005179A6"/>
    <w:rsid w:val="005312E0"/>
    <w:rsid w:val="00536AC5"/>
    <w:rsid w:val="005550DE"/>
    <w:rsid w:val="00561647"/>
    <w:rsid w:val="00576A8B"/>
    <w:rsid w:val="005C250D"/>
    <w:rsid w:val="005D2EC5"/>
    <w:rsid w:val="005D4346"/>
    <w:rsid w:val="005F1B35"/>
    <w:rsid w:val="00611A16"/>
    <w:rsid w:val="00617091"/>
    <w:rsid w:val="00636D1A"/>
    <w:rsid w:val="00640CB1"/>
    <w:rsid w:val="006677D9"/>
    <w:rsid w:val="00675B6F"/>
    <w:rsid w:val="0069612B"/>
    <w:rsid w:val="006C2D7C"/>
    <w:rsid w:val="006C5016"/>
    <w:rsid w:val="006D7545"/>
    <w:rsid w:val="00743366"/>
    <w:rsid w:val="00774330"/>
    <w:rsid w:val="00791106"/>
    <w:rsid w:val="00794A2F"/>
    <w:rsid w:val="007C142F"/>
    <w:rsid w:val="007F5242"/>
    <w:rsid w:val="0082566D"/>
    <w:rsid w:val="008367C8"/>
    <w:rsid w:val="008579C8"/>
    <w:rsid w:val="00863644"/>
    <w:rsid w:val="00895A12"/>
    <w:rsid w:val="008B69A3"/>
    <w:rsid w:val="008E5599"/>
    <w:rsid w:val="008F3325"/>
    <w:rsid w:val="008F4A13"/>
    <w:rsid w:val="009016C7"/>
    <w:rsid w:val="00920AFB"/>
    <w:rsid w:val="00920E91"/>
    <w:rsid w:val="00934975"/>
    <w:rsid w:val="009461F4"/>
    <w:rsid w:val="00954319"/>
    <w:rsid w:val="00992CDB"/>
    <w:rsid w:val="009937BC"/>
    <w:rsid w:val="009C4FA3"/>
    <w:rsid w:val="009C6491"/>
    <w:rsid w:val="00A012EC"/>
    <w:rsid w:val="00A22CB3"/>
    <w:rsid w:val="00A31D32"/>
    <w:rsid w:val="00AA1419"/>
    <w:rsid w:val="00AE38E3"/>
    <w:rsid w:val="00B176FA"/>
    <w:rsid w:val="00B41E68"/>
    <w:rsid w:val="00B46C52"/>
    <w:rsid w:val="00BA6190"/>
    <w:rsid w:val="00BC5523"/>
    <w:rsid w:val="00BE3CCC"/>
    <w:rsid w:val="00BE52E5"/>
    <w:rsid w:val="00C17CA0"/>
    <w:rsid w:val="00C2164F"/>
    <w:rsid w:val="00C250D2"/>
    <w:rsid w:val="00C47EC7"/>
    <w:rsid w:val="00CB7B8E"/>
    <w:rsid w:val="00CD7967"/>
    <w:rsid w:val="00CF0C94"/>
    <w:rsid w:val="00D14EF8"/>
    <w:rsid w:val="00D443A5"/>
    <w:rsid w:val="00D628D4"/>
    <w:rsid w:val="00D62C3D"/>
    <w:rsid w:val="00DD0F39"/>
    <w:rsid w:val="00DF1FB7"/>
    <w:rsid w:val="00E139E0"/>
    <w:rsid w:val="00E21F4B"/>
    <w:rsid w:val="00E66545"/>
    <w:rsid w:val="00E6695B"/>
    <w:rsid w:val="00E83E23"/>
    <w:rsid w:val="00E84FD0"/>
    <w:rsid w:val="00EC3885"/>
    <w:rsid w:val="00EC41E8"/>
    <w:rsid w:val="00EC7EDA"/>
    <w:rsid w:val="00F01C02"/>
    <w:rsid w:val="00F136D2"/>
    <w:rsid w:val="00F17426"/>
    <w:rsid w:val="00FA0101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10C1-D12C-482C-AE02-F4F9E58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3">
    <w:name w:val="List Table 7 Colorful Accent 3"/>
    <w:basedOn w:val="TableNormal"/>
    <w:uiPriority w:val="52"/>
    <w:rsid w:val="0079110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11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110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110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11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79110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AHeading">
    <w:name w:val="toa heading"/>
    <w:basedOn w:val="Normal"/>
    <w:next w:val="Normal"/>
    <w:semiHidden/>
    <w:rsid w:val="00341378"/>
    <w:pPr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A5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EBEF-DCAA-4794-93CB-7E400D86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Microsoft account</cp:lastModifiedBy>
  <cp:revision>122</cp:revision>
  <cp:lastPrinted>2017-08-31T12:03:00Z</cp:lastPrinted>
  <dcterms:created xsi:type="dcterms:W3CDTF">2017-08-31T06:50:00Z</dcterms:created>
  <dcterms:modified xsi:type="dcterms:W3CDTF">2023-03-13T13:43:00Z</dcterms:modified>
</cp:coreProperties>
</file>