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6AD17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1164</w:t>
      </w:r>
    </w:p>
    <w:p w14:paraId="311B207A" w14:textId="6ABC7775" w:rsidR="00106AE4" w:rsidRPr="006A3CFA" w:rsidRDefault="00106AE4" w:rsidP="00A4372B">
      <w:pPr>
        <w:widowControl w:val="0"/>
        <w:tabs>
          <w:tab w:val="left" w:pos="142"/>
        </w:tabs>
        <w:spacing w:before="20"/>
        <w:ind w:left="426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>Zakona o radu (</w:t>
      </w:r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i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kao i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78B9A8FB" w14:textId="77777777" w:rsidR="00106AE4" w:rsidRPr="006A3CFA" w:rsidRDefault="00106AE4" w:rsidP="00A4372B">
      <w:pPr>
        <w:widowControl w:val="0"/>
        <w:tabs>
          <w:tab w:val="left" w:pos="142"/>
        </w:tabs>
        <w:spacing w:before="20"/>
        <w:ind w:left="426"/>
        <w:jc w:val="both"/>
        <w:rPr>
          <w:snapToGrid w:val="0"/>
          <w:color w:val="000000"/>
          <w:sz w:val="22"/>
          <w:szCs w:val="22"/>
        </w:rPr>
      </w:pPr>
    </w:p>
    <w:p w14:paraId="05949C06" w14:textId="77777777" w:rsidR="00106AE4" w:rsidRPr="006A3CFA" w:rsidRDefault="00106AE4" w:rsidP="00A4372B">
      <w:pPr>
        <w:widowControl w:val="0"/>
        <w:tabs>
          <w:tab w:val="left" w:pos="142"/>
          <w:tab w:val="center" w:pos="4442"/>
        </w:tabs>
        <w:ind w:left="426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313248F4" w14:textId="77777777" w:rsidR="00106AE4" w:rsidRPr="006A3CFA" w:rsidRDefault="00106AE4" w:rsidP="00A4372B">
      <w:pPr>
        <w:widowControl w:val="0"/>
        <w:tabs>
          <w:tab w:val="left" w:pos="142"/>
          <w:tab w:val="center" w:pos="4442"/>
        </w:tabs>
        <w:ind w:left="426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71258A03" w14:textId="77777777" w:rsidR="00106AE4" w:rsidRPr="006A3CFA" w:rsidRDefault="00106AE4" w:rsidP="00A4372B">
      <w:pPr>
        <w:tabs>
          <w:tab w:val="left" w:pos="142"/>
        </w:tabs>
        <w:ind w:left="426"/>
        <w:jc w:val="center"/>
        <w:rPr>
          <w:snapToGrid w:val="0"/>
          <w:color w:val="000000"/>
          <w:sz w:val="22"/>
          <w:szCs w:val="22"/>
        </w:rPr>
      </w:pPr>
    </w:p>
    <w:p w14:paraId="710DA8F5" w14:textId="40D2BF5F" w:rsidR="00106AE4" w:rsidRPr="006A3CFA" w:rsidRDefault="00A4372B" w:rsidP="00A4372B">
      <w:pPr>
        <w:tabs>
          <w:tab w:val="left" w:pos="142"/>
        </w:tabs>
        <w:ind w:left="426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 xml:space="preserve">j </w:t>
      </w:r>
      <w:r w:rsidR="00931D71">
        <w:rPr>
          <w:sz w:val="22"/>
          <w:szCs w:val="22"/>
        </w:rPr>
        <w:t>Jović</w:t>
      </w:r>
      <w:r w:rsidR="00106AE4"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Vask</w:t>
      </w:r>
      <w:r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106AE4" w:rsidRPr="006A3CFA">
        <w:rPr>
          <w:snapToGrid w:val="0"/>
          <w:color w:val="000000"/>
          <w:sz w:val="22"/>
          <w:szCs w:val="22"/>
        </w:rPr>
        <w:t>koj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obavlja poslove  </w:t>
      </w:r>
      <w:r w:rsidR="00931D71">
        <w:rPr>
          <w:sz w:val="22"/>
          <w:szCs w:val="22"/>
        </w:rPr>
        <w:t>Higijeniča</w:t>
      </w:r>
      <w:r>
        <w:rPr>
          <w:sz w:val="22"/>
          <w:szCs w:val="22"/>
        </w:rPr>
        <w:t xml:space="preserve">rke, </w:t>
      </w:r>
      <w:r w:rsidR="00931D71">
        <w:rPr>
          <w:sz w:val="22"/>
          <w:szCs w:val="22"/>
        </w:rPr>
        <w:t xml:space="preserve">Institut za puteve ad, </w:t>
      </w:r>
      <w:r>
        <w:rPr>
          <w:sz w:val="22"/>
          <w:szCs w:val="22"/>
        </w:rPr>
        <w:t>B</w:t>
      </w:r>
      <w:r w:rsidR="00931D71">
        <w:rPr>
          <w:sz w:val="22"/>
          <w:szCs w:val="22"/>
        </w:rPr>
        <w:t>eograd</w:t>
      </w:r>
      <w:r>
        <w:rPr>
          <w:sz w:val="22"/>
          <w:szCs w:val="22"/>
        </w:rPr>
        <w:t>,</w:t>
      </w:r>
      <w:r w:rsidR="00931D71">
        <w:rPr>
          <w:sz w:val="22"/>
          <w:szCs w:val="22"/>
        </w:rPr>
        <w:t xml:space="preserve"> Sektor pravnih i opštih poslova i razvoja ljudskih resursa / Služba za opšte poslove</w:t>
      </w:r>
    </w:p>
    <w:p w14:paraId="3417BB50" w14:textId="77777777" w:rsidR="00106AE4" w:rsidRPr="006A3CFA" w:rsidRDefault="00106AE4" w:rsidP="00A4372B">
      <w:pPr>
        <w:tabs>
          <w:tab w:val="left" w:pos="142"/>
        </w:tabs>
        <w:spacing w:before="120"/>
        <w:ind w:left="426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0D79ACBB" w14:textId="412835DA" w:rsidR="00106AE4" w:rsidRPr="006A3CFA" w:rsidRDefault="00106AE4" w:rsidP="00A4372B">
      <w:pPr>
        <w:tabs>
          <w:tab w:val="left" w:pos="142"/>
        </w:tabs>
        <w:ind w:left="426"/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</w:t>
      </w:r>
    </w:p>
    <w:p w14:paraId="0FE42C0C" w14:textId="77777777" w:rsidR="00106AE4" w:rsidRPr="006A3CFA" w:rsidRDefault="00106AE4" w:rsidP="00A4372B">
      <w:pPr>
        <w:widowControl w:val="0"/>
        <w:tabs>
          <w:tab w:val="left" w:pos="142"/>
          <w:tab w:val="center" w:pos="5398"/>
        </w:tabs>
        <w:spacing w:before="120"/>
        <w:ind w:left="426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3F7A7EFC" w14:textId="77777777" w:rsidR="00106AE4" w:rsidRPr="006A3CFA" w:rsidRDefault="00106AE4" w:rsidP="00A4372B">
      <w:pPr>
        <w:widowControl w:val="0"/>
        <w:tabs>
          <w:tab w:val="left" w:pos="142"/>
          <w:tab w:val="left" w:pos="4647"/>
        </w:tabs>
        <w:ind w:left="426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6837FF4B" w14:textId="71FC2092" w:rsidR="00106AE4" w:rsidRPr="006A3CFA" w:rsidRDefault="00A4372B" w:rsidP="0093792D">
      <w:pPr>
        <w:tabs>
          <w:tab w:val="left" w:pos="142"/>
        </w:tabs>
        <w:ind w:left="426" w:right="-143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 w:rsidR="0093792D">
        <w:rPr>
          <w:snapToGrid w:val="0"/>
          <w:color w:val="000000"/>
          <w:sz w:val="22"/>
          <w:szCs w:val="22"/>
        </w:rPr>
        <w:t xml:space="preserve">Konstatuje se da je </w:t>
      </w:r>
      <w:r w:rsidR="00106AE4" w:rsidRPr="006A3CFA">
        <w:rPr>
          <w:snapToGrid w:val="0"/>
          <w:color w:val="000000"/>
          <w:sz w:val="22"/>
          <w:szCs w:val="22"/>
        </w:rPr>
        <w:t>PRVI DEO godišnjeg odmora koristi</w:t>
      </w:r>
      <w:r w:rsidR="0093792D">
        <w:rPr>
          <w:snapToGrid w:val="0"/>
          <w:color w:val="000000"/>
          <w:sz w:val="22"/>
          <w:szCs w:val="22"/>
        </w:rPr>
        <w:t>la</w:t>
      </w:r>
      <w:r w:rsidR="00106AE4" w:rsidRPr="006A3CFA">
        <w:rPr>
          <w:snapToGrid w:val="0"/>
          <w:color w:val="000000"/>
          <w:sz w:val="22"/>
          <w:szCs w:val="22"/>
        </w:rPr>
        <w:t xml:space="preserve"> u trajanju od </w:t>
      </w:r>
      <w:r w:rsidR="00931D71">
        <w:rPr>
          <w:sz w:val="22"/>
          <w:szCs w:val="22"/>
        </w:rPr>
        <w:t>11</w:t>
      </w:r>
      <w:r w:rsidR="00106AE4" w:rsidRPr="006A3CFA">
        <w:rPr>
          <w:sz w:val="22"/>
          <w:szCs w:val="22"/>
        </w:rPr>
        <w:t xml:space="preserve">  </w:t>
      </w:r>
      <w:r w:rsidR="00106AE4" w:rsidRPr="006A3CFA">
        <w:rPr>
          <w:snapToGrid w:val="0"/>
          <w:color w:val="000000"/>
          <w:sz w:val="22"/>
          <w:szCs w:val="22"/>
        </w:rPr>
        <w:t xml:space="preserve">radnih dana, u </w:t>
      </w:r>
      <w:r w:rsidR="0093792D">
        <w:rPr>
          <w:snapToGrid w:val="0"/>
          <w:color w:val="000000"/>
          <w:sz w:val="22"/>
          <w:szCs w:val="22"/>
        </w:rPr>
        <w:t>periodu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01.07.2025.</w:t>
      </w:r>
      <w:r>
        <w:rPr>
          <w:sz w:val="22"/>
          <w:szCs w:val="22"/>
        </w:rPr>
        <w:t xml:space="preserve"> </w:t>
      </w:r>
      <w:r w:rsidR="00106AE4" w:rsidRPr="006A3CFA">
        <w:rPr>
          <w:snapToGrid w:val="0"/>
          <w:color w:val="000000"/>
          <w:sz w:val="22"/>
          <w:szCs w:val="22"/>
        </w:rPr>
        <w:t xml:space="preserve">do </w:t>
      </w:r>
      <w:r w:rsidR="00931D71">
        <w:rPr>
          <w:sz w:val="22"/>
          <w:szCs w:val="22"/>
        </w:rPr>
        <w:t>15.07.2025.</w:t>
      </w:r>
      <w:r w:rsidR="00500F76">
        <w:rPr>
          <w:sz w:val="22"/>
          <w:szCs w:val="22"/>
        </w:rPr>
        <w:t xml:space="preserve"> </w:t>
      </w:r>
      <w:r w:rsidR="00106AE4" w:rsidRPr="006A3CFA">
        <w:rPr>
          <w:snapToGrid w:val="0"/>
          <w:color w:val="000000"/>
          <w:sz w:val="22"/>
          <w:szCs w:val="22"/>
        </w:rPr>
        <w:t>godine.</w:t>
      </w:r>
    </w:p>
    <w:p w14:paraId="4749D7E8" w14:textId="77777777" w:rsidR="00106AE4" w:rsidRPr="006A3CFA" w:rsidRDefault="00106AE4" w:rsidP="00A4372B">
      <w:pPr>
        <w:tabs>
          <w:tab w:val="left" w:pos="142"/>
        </w:tabs>
        <w:spacing w:before="120"/>
        <w:ind w:left="426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godišnjeg odmora koristiće u trajanju od </w:t>
      </w:r>
      <w:proofErr w:type="gramStart"/>
      <w:r w:rsidR="00931D71">
        <w:rPr>
          <w:sz w:val="22"/>
          <w:szCs w:val="22"/>
        </w:rPr>
        <w:t>19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>po dogovoru, a najkasnije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en-GB"/>
        </w:rPr>
        <w:t>godine, zaključno.</w:t>
      </w:r>
    </w:p>
    <w:p w14:paraId="76ECBC30" w14:textId="7DEFF360" w:rsidR="00106AE4" w:rsidRPr="006A3CFA" w:rsidRDefault="00106AE4" w:rsidP="00A4372B">
      <w:pPr>
        <w:widowControl w:val="0"/>
        <w:tabs>
          <w:tab w:val="left" w:pos="142"/>
          <w:tab w:val="left" w:pos="226"/>
        </w:tabs>
        <w:ind w:left="426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A4372B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72FC86A1" w14:textId="437EDAA1" w:rsidR="00106AE4" w:rsidRPr="006A3CFA" w:rsidRDefault="00106AE4" w:rsidP="00A4372B">
      <w:pPr>
        <w:widowControl w:val="0"/>
        <w:tabs>
          <w:tab w:val="left" w:pos="90"/>
          <w:tab w:val="left" w:pos="142"/>
          <w:tab w:val="center" w:pos="4702"/>
        </w:tabs>
        <w:spacing w:line="360" w:lineRule="auto"/>
        <w:ind w:left="426"/>
        <w:rPr>
          <w:snapToGrid w:val="0"/>
          <w:color w:val="000000"/>
          <w:sz w:val="22"/>
          <w:szCs w:val="22"/>
          <w:lang w:val="en-US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="00A4372B">
        <w:rPr>
          <w:snapToGrid w:val="0"/>
          <w:color w:val="000000"/>
          <w:sz w:val="22"/>
          <w:szCs w:val="22"/>
        </w:rPr>
        <w:t xml:space="preserve">        </w:t>
      </w:r>
      <w:r w:rsidRPr="006A3CFA">
        <w:rPr>
          <w:snapToGrid w:val="0"/>
          <w:color w:val="000000"/>
          <w:sz w:val="22"/>
          <w:szCs w:val="22"/>
        </w:rPr>
        <w:t>O b r a z l o ž e n j e</w:t>
      </w:r>
    </w:p>
    <w:p w14:paraId="5CC5BECE" w14:textId="56BE72D3" w:rsidR="00106AE4" w:rsidRPr="006A3CFA" w:rsidRDefault="00106AE4" w:rsidP="00A4372B">
      <w:pPr>
        <w:pStyle w:val="Heading1"/>
        <w:tabs>
          <w:tab w:val="left" w:pos="142"/>
        </w:tabs>
        <w:spacing w:before="120" w:after="120"/>
        <w:ind w:left="426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A4372B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</w:t>
      </w:r>
      <w:r w:rsidR="009B42D9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867" w:type="dxa"/>
        <w:tblInd w:w="1133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550"/>
        <w:gridCol w:w="3317"/>
      </w:tblGrid>
      <w:tr w:rsidR="005800F6" w14:paraId="0A7B8BF7" w14:textId="77777777" w:rsidTr="00A4372B">
        <w:tc>
          <w:tcPr>
            <w:tcW w:w="4550" w:type="dxa"/>
            <w:noWrap/>
          </w:tcPr>
          <w:p w14:paraId="2935C977" w14:textId="77777777" w:rsidR="005800F6" w:rsidRDefault="00000000" w:rsidP="00A4372B">
            <w:pPr>
              <w:tabs>
                <w:tab w:val="left" w:pos="142"/>
              </w:tabs>
            </w:pPr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17" w:type="dxa"/>
            <w:noWrap/>
          </w:tcPr>
          <w:p w14:paraId="0F7EB1E6" w14:textId="77777777" w:rsidR="005800F6" w:rsidRDefault="00000000" w:rsidP="00A4372B">
            <w:pPr>
              <w:tabs>
                <w:tab w:val="left" w:pos="142"/>
              </w:tabs>
              <w:ind w:left="426"/>
            </w:pPr>
            <w:r>
              <w:rPr>
                <w:sz w:val="22"/>
                <w:szCs w:val="22"/>
              </w:rPr>
              <w:t>Broj dana</w:t>
            </w:r>
          </w:p>
        </w:tc>
      </w:tr>
      <w:tr w:rsidR="005800F6" w14:paraId="3C4029B1" w14:textId="77777777" w:rsidTr="00A4372B">
        <w:tc>
          <w:tcPr>
            <w:tcW w:w="4550" w:type="dxa"/>
            <w:noWrap/>
          </w:tcPr>
          <w:p w14:paraId="40B53A2D" w14:textId="77777777" w:rsidR="005800F6" w:rsidRDefault="00000000" w:rsidP="00A4372B">
            <w:pPr>
              <w:tabs>
                <w:tab w:val="left" w:pos="142"/>
              </w:tabs>
            </w:pPr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17" w:type="dxa"/>
            <w:noWrap/>
          </w:tcPr>
          <w:p w14:paraId="0385BA13" w14:textId="77777777" w:rsidR="005800F6" w:rsidRDefault="00000000" w:rsidP="00A4372B">
            <w:pPr>
              <w:tabs>
                <w:tab w:val="left" w:pos="142"/>
              </w:tabs>
              <w:ind w:left="426"/>
            </w:pPr>
            <w:r>
              <w:rPr>
                <w:sz w:val="22"/>
                <w:szCs w:val="22"/>
              </w:rPr>
              <w:t>20</w:t>
            </w:r>
          </w:p>
        </w:tc>
      </w:tr>
      <w:tr w:rsidR="005800F6" w14:paraId="231FEA1D" w14:textId="77777777" w:rsidTr="00A4372B">
        <w:tc>
          <w:tcPr>
            <w:tcW w:w="4550" w:type="dxa"/>
            <w:noWrap/>
          </w:tcPr>
          <w:p w14:paraId="048C4D63" w14:textId="77777777" w:rsidR="005800F6" w:rsidRDefault="00000000" w:rsidP="00A4372B">
            <w:pPr>
              <w:tabs>
                <w:tab w:val="left" w:pos="142"/>
              </w:tabs>
            </w:pPr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17" w:type="dxa"/>
            <w:noWrap/>
          </w:tcPr>
          <w:p w14:paraId="15817987" w14:textId="77777777" w:rsidR="005800F6" w:rsidRDefault="00000000" w:rsidP="00A4372B">
            <w:pPr>
              <w:tabs>
                <w:tab w:val="left" w:pos="142"/>
              </w:tabs>
              <w:ind w:left="426"/>
            </w:pPr>
            <w:r>
              <w:rPr>
                <w:sz w:val="22"/>
                <w:szCs w:val="22"/>
              </w:rPr>
              <w:t>10</w:t>
            </w:r>
          </w:p>
        </w:tc>
      </w:tr>
      <w:tr w:rsidR="005800F6" w14:paraId="5467270A" w14:textId="77777777" w:rsidTr="00A4372B">
        <w:tc>
          <w:tcPr>
            <w:tcW w:w="4550" w:type="dxa"/>
            <w:noWrap/>
          </w:tcPr>
          <w:p w14:paraId="1A652B9C" w14:textId="77777777" w:rsidR="005800F6" w:rsidRDefault="00000000" w:rsidP="00A4372B">
            <w:pPr>
              <w:tabs>
                <w:tab w:val="left" w:pos="142"/>
              </w:tabs>
            </w:pPr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17" w:type="dxa"/>
            <w:noWrap/>
          </w:tcPr>
          <w:p w14:paraId="3646C7AE" w14:textId="77777777" w:rsidR="005800F6" w:rsidRDefault="00000000" w:rsidP="00A4372B">
            <w:pPr>
              <w:tabs>
                <w:tab w:val="left" w:pos="142"/>
              </w:tabs>
              <w:ind w:left="426"/>
            </w:pPr>
            <w:r>
              <w:rPr>
                <w:sz w:val="22"/>
                <w:szCs w:val="22"/>
              </w:rPr>
              <w:t>2</w:t>
            </w:r>
          </w:p>
        </w:tc>
      </w:tr>
    </w:tbl>
    <w:p w14:paraId="47CC81F4" w14:textId="77777777" w:rsidR="00A4372B" w:rsidRDefault="00106AE4" w:rsidP="00A4372B">
      <w:pPr>
        <w:widowControl w:val="0"/>
        <w:tabs>
          <w:tab w:val="left" w:pos="142"/>
          <w:tab w:val="left" w:pos="349"/>
        </w:tabs>
        <w:ind w:left="426"/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30BFEC3A" w14:textId="7698F61B" w:rsidR="00106AE4" w:rsidRPr="006A3CFA" w:rsidRDefault="00A4372B" w:rsidP="00A4372B">
      <w:pPr>
        <w:widowControl w:val="0"/>
        <w:tabs>
          <w:tab w:val="left" w:pos="142"/>
          <w:tab w:val="left" w:pos="349"/>
        </w:tabs>
        <w:ind w:left="426"/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4DD6406D" w14:textId="782515AF" w:rsidR="00106AE4" w:rsidRPr="006A3CFA" w:rsidRDefault="00106AE4" w:rsidP="00A4372B">
      <w:pPr>
        <w:widowControl w:val="0"/>
        <w:tabs>
          <w:tab w:val="left" w:pos="142"/>
        </w:tabs>
        <w:ind w:left="426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            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A4372B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2F728581" w14:textId="1346F22E" w:rsidR="00106AE4" w:rsidRPr="006A3CFA" w:rsidRDefault="00106AE4" w:rsidP="00A4372B">
      <w:pPr>
        <w:widowControl w:val="0"/>
        <w:tabs>
          <w:tab w:val="left" w:pos="142"/>
          <w:tab w:val="left" w:pos="349"/>
        </w:tabs>
        <w:ind w:left="426"/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      POUKA O PRAVNOM LEKU:</w:t>
      </w:r>
    </w:p>
    <w:p w14:paraId="5778773C" w14:textId="018C6836" w:rsidR="00106AE4" w:rsidRDefault="00106AE4" w:rsidP="00A4372B">
      <w:pPr>
        <w:widowControl w:val="0"/>
        <w:tabs>
          <w:tab w:val="left" w:pos="142"/>
          <w:tab w:val="left" w:pos="390"/>
        </w:tabs>
        <w:ind w:left="426"/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A4372B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A4372B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A4372B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ovlasti, može, ako smatra da je ovim rešenjem povređeno pravo zaposlen</w:t>
      </w:r>
      <w:r w:rsidR="00A4372B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43831CAD" w14:textId="77777777" w:rsidR="00CF372A" w:rsidRPr="006A3CFA" w:rsidRDefault="00CF372A" w:rsidP="00A4372B">
      <w:pPr>
        <w:widowControl w:val="0"/>
        <w:tabs>
          <w:tab w:val="left" w:pos="142"/>
          <w:tab w:val="left" w:pos="390"/>
        </w:tabs>
        <w:ind w:left="426"/>
        <w:jc w:val="both"/>
        <w:rPr>
          <w:snapToGrid w:val="0"/>
          <w:color w:val="000000"/>
          <w:sz w:val="22"/>
          <w:szCs w:val="22"/>
          <w:lang w:val="nl-NL"/>
        </w:rPr>
      </w:pPr>
    </w:p>
    <w:p w14:paraId="17EFF78F" w14:textId="77777777" w:rsidR="00106AE4" w:rsidRDefault="00106AE4" w:rsidP="00A4372B">
      <w:pPr>
        <w:widowControl w:val="0"/>
        <w:tabs>
          <w:tab w:val="left" w:pos="142"/>
          <w:tab w:val="left" w:pos="390"/>
        </w:tabs>
        <w:ind w:left="426"/>
        <w:rPr>
          <w:snapToGrid w:val="0"/>
          <w:color w:val="000000"/>
          <w:sz w:val="22"/>
          <w:szCs w:val="22"/>
          <w:lang w:val="nl-NL"/>
        </w:rPr>
      </w:pPr>
    </w:p>
    <w:p w14:paraId="6BF8F333" w14:textId="77777777" w:rsidR="00951B12" w:rsidRPr="006A3CFA" w:rsidRDefault="00951B12" w:rsidP="00A4372B">
      <w:pPr>
        <w:widowControl w:val="0"/>
        <w:tabs>
          <w:tab w:val="left" w:pos="142"/>
          <w:tab w:val="left" w:pos="390"/>
        </w:tabs>
        <w:ind w:left="426"/>
        <w:rPr>
          <w:snapToGrid w:val="0"/>
          <w:color w:val="000000"/>
          <w:sz w:val="22"/>
          <w:szCs w:val="22"/>
          <w:lang w:val="nl-NL"/>
        </w:rPr>
      </w:pPr>
    </w:p>
    <w:p w14:paraId="4896EBF4" w14:textId="383B1A1E" w:rsidR="00106AE4" w:rsidRPr="006A3CFA" w:rsidRDefault="00106AE4" w:rsidP="00A4372B">
      <w:pPr>
        <w:tabs>
          <w:tab w:val="left" w:pos="142"/>
        </w:tabs>
        <w:ind w:left="426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60E6D65E" w14:textId="328158F0" w:rsidR="00106AE4" w:rsidRPr="006A3CFA" w:rsidRDefault="00106AE4" w:rsidP="00A4372B">
      <w:pPr>
        <w:tabs>
          <w:tab w:val="left" w:pos="142"/>
        </w:tabs>
        <w:ind w:left="426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A4372B">
        <w:rPr>
          <w:snapToGrid w:val="0"/>
          <w:sz w:val="22"/>
          <w:szCs w:val="22"/>
          <w:lang w:val="nl-NL"/>
        </w:rPr>
        <w:t>j</w:t>
      </w:r>
    </w:p>
    <w:p w14:paraId="12BAAF1D" w14:textId="2412263C" w:rsidR="00106AE4" w:rsidRPr="006A3CFA" w:rsidRDefault="003134AE" w:rsidP="00A4372B">
      <w:pPr>
        <w:tabs>
          <w:tab w:val="left" w:pos="142"/>
        </w:tabs>
        <w:ind w:left="426"/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</w:t>
      </w:r>
      <w:r w:rsidR="00A4372B">
        <w:rPr>
          <w:sz w:val="22"/>
          <w:szCs w:val="22"/>
        </w:rPr>
        <w:t xml:space="preserve">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Sektoru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1EDCB2A5" w14:textId="02868F33" w:rsidR="00106AE4" w:rsidRPr="006A3CFA" w:rsidRDefault="00106AE4" w:rsidP="00A4372B">
      <w:pPr>
        <w:tabs>
          <w:tab w:val="left" w:pos="142"/>
        </w:tabs>
        <w:ind w:left="426"/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13BE25E2" w14:textId="77777777" w:rsidR="00106AE4" w:rsidRPr="006A3CFA" w:rsidRDefault="00106AE4" w:rsidP="00A4372B">
      <w:pPr>
        <w:tabs>
          <w:tab w:val="left" w:pos="142"/>
        </w:tabs>
        <w:ind w:left="426"/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44CBC" w14:textId="77777777" w:rsidR="00D7635A" w:rsidRDefault="00D7635A" w:rsidP="00A4372B">
      <w:r>
        <w:separator/>
      </w:r>
    </w:p>
  </w:endnote>
  <w:endnote w:type="continuationSeparator" w:id="0">
    <w:p w14:paraId="679EA5E0" w14:textId="77777777" w:rsidR="00D7635A" w:rsidRDefault="00D7635A" w:rsidP="00A4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B9FD6" w14:textId="77777777" w:rsidR="00D7635A" w:rsidRDefault="00D7635A" w:rsidP="00A4372B">
      <w:r>
        <w:separator/>
      </w:r>
    </w:p>
  </w:footnote>
  <w:footnote w:type="continuationSeparator" w:id="0">
    <w:p w14:paraId="64D5DA31" w14:textId="77777777" w:rsidR="00D7635A" w:rsidRDefault="00D7635A" w:rsidP="00A43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5800F6"/>
    <w:rsid w:val="00691A1F"/>
    <w:rsid w:val="006A3CFA"/>
    <w:rsid w:val="008A18A5"/>
    <w:rsid w:val="008D413E"/>
    <w:rsid w:val="00931D71"/>
    <w:rsid w:val="0093792D"/>
    <w:rsid w:val="00951B12"/>
    <w:rsid w:val="009B42D9"/>
    <w:rsid w:val="009F0AC2"/>
    <w:rsid w:val="00A03E26"/>
    <w:rsid w:val="00A4372B"/>
    <w:rsid w:val="00B02504"/>
    <w:rsid w:val="00B239DA"/>
    <w:rsid w:val="00C3470A"/>
    <w:rsid w:val="00C50940"/>
    <w:rsid w:val="00C6214D"/>
    <w:rsid w:val="00CF372A"/>
    <w:rsid w:val="00D7635A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3E3BB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72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4372B"/>
    <w:rPr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rsid w:val="00A4372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A4372B"/>
    <w:rPr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3</cp:revision>
  <cp:lastPrinted>2025-12-12T10:04:00Z</cp:lastPrinted>
  <dcterms:created xsi:type="dcterms:W3CDTF">2025-12-12T10:04:00Z</dcterms:created>
  <dcterms:modified xsi:type="dcterms:W3CDTF">2025-12-12T10:05:00Z</dcterms:modified>
</cp:coreProperties>
</file>