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4D88" w14:textId="77777777" w:rsidR="002F316A" w:rsidRDefault="00C6084B" w:rsidP="002F316A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501 25</w:t>
      </w:r>
    </w:p>
    <w:p w14:paraId="618332D5" w14:textId="15EAAB69" w:rsidR="000670FC" w:rsidRPr="002F316A" w:rsidRDefault="002F316A" w:rsidP="002F316A">
      <w:pPr>
        <w:ind w:left="-142"/>
      </w:pPr>
      <w:r>
        <w:t xml:space="preserve">             </w:t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  <w:r w:rsidR="000670FC" w:rsidRPr="008C6E00">
        <w:rPr>
          <w:lang w:val="en-GB"/>
        </w:rPr>
        <w:t>61/</w:t>
      </w:r>
      <w:proofErr w:type="gramStart"/>
      <w:r w:rsidR="000670FC" w:rsidRPr="008C6E00">
        <w:rPr>
          <w:lang w:val="en-GB"/>
        </w:rPr>
        <w:t>2005,</w:t>
      </w:r>
      <w:r w:rsidR="000670FC" w:rsidRPr="008C6E00">
        <w:rPr>
          <w:lang w:val="sr-Cyrl-CS"/>
        </w:rPr>
        <w:t xml:space="preserve"> </w:t>
      </w:r>
      <w:r w:rsidR="005F58E8" w:rsidRPr="008C6E00">
        <w:t xml:space="preserve"> </w:t>
      </w:r>
      <w:r w:rsidR="000670FC" w:rsidRPr="008C6E00">
        <w:rPr>
          <w:lang w:val="sr-Cyrl-CS"/>
        </w:rPr>
        <w:t>54</w:t>
      </w:r>
      <w:proofErr w:type="gramEnd"/>
      <w:r w:rsidR="000670FC" w:rsidRPr="008C6E00">
        <w:rPr>
          <w:lang w:val="sr-Cyrl-CS"/>
        </w:rPr>
        <w:t>/</w:t>
      </w:r>
      <w:proofErr w:type="gramStart"/>
      <w:r w:rsidR="000670FC"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="000670FC" w:rsidRPr="008C6E00">
        <w:rPr>
          <w:lang w:val="sr-Cyrl-CS"/>
        </w:rPr>
        <w:t>75</w:t>
      </w:r>
      <w:r w:rsidR="000670FC"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="000670FC" w:rsidRPr="00E168F8">
        <w:t>)</w:t>
      </w:r>
      <w:r w:rsidR="000670FC" w:rsidRPr="00E168F8">
        <w:rPr>
          <w:lang w:val="en-GB"/>
        </w:rPr>
        <w:t>,</w:t>
      </w:r>
      <w:r w:rsidR="000670FC"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="000670FC" w:rsidRPr="008C6E00">
        <w:rPr>
          <w:snapToGrid w:val="0"/>
          <w:color w:val="000000"/>
          <w:lang w:val="en-GB" w:eastAsia="en-US"/>
        </w:rPr>
        <w:t>i</w:t>
      </w:r>
      <w:proofErr w:type="spellEnd"/>
      <w:r w:rsidR="000670FC"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</w:t>
      </w:r>
      <w:r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puteve</w:t>
      </w:r>
      <w:r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 xml:space="preserve">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25C90824" w:rsidR="000670FC" w:rsidRPr="008C6E00" w:rsidRDefault="00606D92" w:rsidP="005F58E8">
      <w:r>
        <w:tab/>
        <w:t>Zaposlenom</w:t>
      </w:r>
      <w:r w:rsidR="000670FC" w:rsidRPr="008C6E00">
        <w:t xml:space="preserve"> </w:t>
      </w:r>
      <w:r w:rsidR="00915B33">
        <w:t>Stanimirović Goran</w:t>
      </w:r>
      <w:r w:rsidR="002F316A">
        <w:t>u</w:t>
      </w:r>
      <w:r w:rsidR="000670FC" w:rsidRPr="002F316A">
        <w:rPr>
          <w:bCs/>
        </w:rPr>
        <w:t>,</w:t>
      </w:r>
      <w:r w:rsidR="002F316A">
        <w:t xml:space="preserve"> </w:t>
      </w:r>
      <w:r w:rsidR="000670FC" w:rsidRPr="008C6E00">
        <w:t xml:space="preserve">koji obavlja poslove </w:t>
      </w:r>
      <w:r w:rsidR="00915B33">
        <w:t xml:space="preserve">Automehaničar </w:t>
      </w:r>
      <w:r w:rsidR="002F316A">
        <w:t>I,</w:t>
      </w:r>
      <w:r w:rsidR="007A18B0">
        <w:t xml:space="preserve"> na određeno vreme</w:t>
      </w:r>
      <w:r w:rsidR="002F316A">
        <w:t>,</w:t>
      </w:r>
      <w:r w:rsidR="000670FC" w:rsidRPr="008C6E00">
        <w:t xml:space="preserve"> </w:t>
      </w:r>
    </w:p>
    <w:p w14:paraId="7C36EE49" w14:textId="2E6E7479" w:rsidR="000670FC" w:rsidRPr="008C6E00" w:rsidRDefault="00915B33" w:rsidP="005F58E8">
      <w:r>
        <w:t xml:space="preserve">Institut za puteve ad, </w:t>
      </w:r>
      <w:r w:rsidR="002F316A">
        <w:t>B</w:t>
      </w:r>
      <w:r>
        <w:t>eograd / Sektor pravnih i opštih poslova i razvoja ljudskih resursa / Služba radionice i voznog parka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2CF70548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</w:t>
      </w:r>
      <w:r w:rsidR="002F316A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3A872FAB" w14:textId="77777777" w:rsidR="002F316A" w:rsidRDefault="000670FC" w:rsidP="00791D4C">
      <w:pPr>
        <w:spacing w:before="120"/>
        <w:jc w:val="both"/>
      </w:pPr>
      <w:r w:rsidRPr="008C6E00">
        <w:tab/>
      </w:r>
      <w:r w:rsidR="002F316A">
        <w:t xml:space="preserve">Konstatuje se da je </w:t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2F316A">
        <w:t>o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</w:p>
    <w:p w14:paraId="496FF21A" w14:textId="6F3C80AB" w:rsidR="000670FC" w:rsidRPr="002F316A" w:rsidRDefault="000670FC" w:rsidP="002F316A">
      <w:pPr>
        <w:spacing w:before="120"/>
        <w:jc w:val="both"/>
      </w:pP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08.07.2025.</w:t>
      </w:r>
      <w:r w:rsidRPr="008C6E00">
        <w:t xml:space="preserve"> do </w:t>
      </w:r>
      <w:r w:rsidR="00915B33">
        <w:t>21.07.2025.</w:t>
      </w:r>
      <w:r w:rsidRPr="008C6E00">
        <w:t xml:space="preserve"> godine.</w:t>
      </w:r>
    </w:p>
    <w:p w14:paraId="66A7A430" w14:textId="62215032" w:rsidR="000670FC" w:rsidRPr="008C6E00" w:rsidRDefault="002F316A" w:rsidP="002F316A">
      <w:pPr>
        <w:tabs>
          <w:tab w:val="left" w:pos="709"/>
        </w:tabs>
        <w:spacing w:before="120"/>
        <w:jc w:val="both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tab/>
      </w:r>
      <w:r w:rsidR="000670FC" w:rsidRPr="008C6E00">
        <w:rPr>
          <w:lang w:val="en-GB"/>
        </w:rPr>
        <w:t xml:space="preserve">DRUGI DEO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13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u vremenu od 24.09.2025. do 10.10.2025.</w:t>
      </w:r>
      <w:r w:rsidR="00781BFC">
        <w:rPr>
          <w:snapToGrid w:val="0"/>
          <w:color w:val="000000"/>
          <w:lang w:eastAsia="en-US"/>
        </w:rPr>
        <w:t xml:space="preserve"> godine</w:t>
      </w:r>
      <w:r w:rsidR="001C5514">
        <w:rPr>
          <w:snapToGrid w:val="0"/>
          <w:color w:val="000000"/>
          <w:lang w:val="en-GB" w:eastAsia="en-US"/>
        </w:rPr>
        <w:t>.</w:t>
      </w:r>
    </w:p>
    <w:p w14:paraId="4852AFFC" w14:textId="330E7FAE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1EE11106" w14:textId="28F57DFE" w:rsidR="002F316A" w:rsidRDefault="002F316A" w:rsidP="002F316A">
      <w:pPr>
        <w:ind w:firstLine="708"/>
        <w:jc w:val="both"/>
        <w:rPr>
          <w:lang w:val="sr-Latn-RS"/>
        </w:rPr>
      </w:pPr>
      <w:proofErr w:type="spellStart"/>
      <w:r w:rsidRPr="004F4BE4">
        <w:rPr>
          <w:lang w:val="en-GB"/>
        </w:rPr>
        <w:t>Zaposleni</w:t>
      </w:r>
      <w:proofErr w:type="spellEnd"/>
      <w:r>
        <w:rPr>
          <w:lang w:val="en-GB"/>
        </w:rPr>
        <w:t xml:space="preserve"> </w:t>
      </w:r>
      <w:r>
        <w:rPr>
          <w:noProof/>
        </w:rPr>
        <w:t>Stanimirovic Goran</w:t>
      </w:r>
      <w:r>
        <w:t xml:space="preserve">, </w:t>
      </w:r>
      <w:r>
        <w:rPr>
          <w:lang w:val="sr-Latn-RS"/>
        </w:rPr>
        <w:t xml:space="preserve">podneo je Izjavu o otkazu Ugovora o radu u </w:t>
      </w:r>
      <w:r>
        <w:rPr>
          <w:noProof/>
        </w:rPr>
        <w:t>Službi radionice i voznog parka,</w:t>
      </w:r>
      <w:r w:rsidRPr="00D94721">
        <w:rPr>
          <w:noProof/>
        </w:rPr>
        <w:t xml:space="preserve"> </w:t>
      </w:r>
      <w:r>
        <w:rPr>
          <w:noProof/>
        </w:rPr>
        <w:t xml:space="preserve">Sektora pravnih i opštih poslova i razvoja ljudskih resursa, </w:t>
      </w:r>
      <w:r>
        <w:rPr>
          <w:lang w:val="sr-Latn-RS"/>
        </w:rPr>
        <w:t>zaključno sa 10.10.2025. godine.</w:t>
      </w:r>
    </w:p>
    <w:p w14:paraId="3B56E214" w14:textId="77777777" w:rsidR="002F316A" w:rsidRDefault="002F316A" w:rsidP="002F316A">
      <w:pPr>
        <w:ind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  godišnjeg odmora u kalendarskoj godini u kojoj mu prestaje radni odnos.</w:t>
      </w:r>
    </w:p>
    <w:p w14:paraId="0F2BFD60" w14:textId="77777777" w:rsidR="002F316A" w:rsidRDefault="002F316A" w:rsidP="002F316A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Vreme korišćenja godišnjeg odmora je utvrđeno u skladu sa potrebama posla, uz konsultaciju 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844A89F" w14:textId="695F114C" w:rsidR="000670FC" w:rsidRPr="008C6E00" w:rsidRDefault="000670FC" w:rsidP="002F316A">
      <w:pPr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6CEF43C0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2AA39BFB" w14:textId="77777777" w:rsidR="002F316A" w:rsidRDefault="002F316A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5E89D88C" w14:textId="77777777" w:rsidR="002F316A" w:rsidRPr="008C6E00" w:rsidRDefault="002F316A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48F57D73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 xml:space="preserve">- 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6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CBC3" w14:textId="77777777" w:rsidR="00816C2A" w:rsidRDefault="00816C2A" w:rsidP="00907983">
      <w:r>
        <w:separator/>
      </w:r>
    </w:p>
  </w:endnote>
  <w:endnote w:type="continuationSeparator" w:id="0">
    <w:p w14:paraId="6E3709C0" w14:textId="77777777" w:rsidR="00816C2A" w:rsidRDefault="00816C2A" w:rsidP="0090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E664" w14:textId="77777777" w:rsidR="00816C2A" w:rsidRDefault="00816C2A" w:rsidP="00907983">
      <w:r>
        <w:separator/>
      </w:r>
    </w:p>
  </w:footnote>
  <w:footnote w:type="continuationSeparator" w:id="0">
    <w:p w14:paraId="69FFEC5B" w14:textId="77777777" w:rsidR="00816C2A" w:rsidRDefault="00816C2A" w:rsidP="0090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B2E8" w14:textId="4CF7CACA" w:rsidR="00907983" w:rsidRDefault="00907983" w:rsidP="00907983">
    <w:pPr>
      <w:pStyle w:val="Header"/>
      <w:rPr>
        <w:lang w:val="sr-Latn-RS"/>
      </w:rPr>
    </w:pPr>
    <w:r>
      <w:rPr>
        <w:lang w:val="sr-Latn-RS"/>
      </w:rPr>
      <w:tab/>
    </w:r>
    <w:r>
      <w:rPr>
        <w:lang w:val="sr-Latn-RS"/>
      </w:rPr>
      <w:tab/>
    </w:r>
    <w:r>
      <w:rPr>
        <w:lang w:val="sr-Latn-RS"/>
      </w:rPr>
      <w:t xml:space="preserve">NAPOMENA:  Ovim rešenjem menja se rešenje </w:t>
    </w:r>
  </w:p>
  <w:p w14:paraId="72C15634" w14:textId="44D17011" w:rsidR="00907983" w:rsidRDefault="00907983" w:rsidP="00907983">
    <w:pPr>
      <w:pStyle w:val="Header"/>
      <w:rPr>
        <w:lang w:val="sr-Latn-RS"/>
      </w:rPr>
    </w:pPr>
    <w:r>
      <w:rPr>
        <w:lang w:val="sr-Latn-RS"/>
      </w:rPr>
      <w:t xml:space="preserve">                                                                                                </w:t>
    </w:r>
    <w:r>
      <w:rPr>
        <w:lang w:val="sr-Latn-RS"/>
      </w:rPr>
      <w:t xml:space="preserve">   </w:t>
    </w:r>
    <w:r>
      <w:rPr>
        <w:lang w:val="sr-Latn-RS"/>
      </w:rPr>
      <w:t xml:space="preserve">     br. 611-4/97 od 02.07.2025. god. </w:t>
    </w:r>
  </w:p>
  <w:p w14:paraId="4D17C163" w14:textId="77777777" w:rsidR="00907983" w:rsidRDefault="009079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2F316A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16C2A"/>
    <w:rsid w:val="008642B1"/>
    <w:rsid w:val="008C6E00"/>
    <w:rsid w:val="00901687"/>
    <w:rsid w:val="00907983"/>
    <w:rsid w:val="00915B33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1959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079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907983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90798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07983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2016-05-18T10:53:00Z</cp:lastPrinted>
  <dcterms:created xsi:type="dcterms:W3CDTF">2025-09-17T08:12:00Z</dcterms:created>
  <dcterms:modified xsi:type="dcterms:W3CDTF">2025-09-17T08:13:00Z</dcterms:modified>
</cp:coreProperties>
</file>