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FA250" w14:textId="77777777" w:rsidR="00106AE4" w:rsidRPr="006A3CFA" w:rsidRDefault="00106AE4" w:rsidP="002E411E">
      <w:pPr>
        <w:jc w:val="right"/>
        <w:rPr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 xml:space="preserve">                     </w:t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  <w:t xml:space="preserve">                                            </w:t>
      </w:r>
      <w:r w:rsidR="00931D71">
        <w:rPr>
          <w:sz w:val="22"/>
          <w:szCs w:val="22"/>
        </w:rPr>
        <w:t>974</w:t>
      </w:r>
    </w:p>
    <w:p w14:paraId="63A27DE0" w14:textId="77777777" w:rsidR="00106AE4" w:rsidRPr="006A3CFA" w:rsidRDefault="00106AE4" w:rsidP="00106AE4">
      <w:pPr>
        <w:widowControl w:val="0"/>
        <w:tabs>
          <w:tab w:val="left" w:pos="170"/>
        </w:tabs>
        <w:spacing w:before="20"/>
        <w:jc w:val="both"/>
        <w:rPr>
          <w:snapToGrid w:val="0"/>
          <w:color w:val="000000"/>
          <w:sz w:val="22"/>
          <w:szCs w:val="22"/>
        </w:rPr>
      </w:pPr>
      <w:r w:rsidRPr="006A3CFA">
        <w:rPr>
          <w:snapToGrid w:val="0"/>
          <w:sz w:val="22"/>
          <w:szCs w:val="22"/>
        </w:rPr>
        <w:tab/>
      </w:r>
      <w:r w:rsidRPr="006A3CFA">
        <w:rPr>
          <w:snapToGrid w:val="0"/>
          <w:sz w:val="22"/>
          <w:szCs w:val="22"/>
        </w:rPr>
        <w:tab/>
      </w:r>
      <w:r w:rsidRPr="006A3CFA">
        <w:rPr>
          <w:snapToGrid w:val="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 xml:space="preserve">Na osnovu čl. 68 - 75. i čl. 192. st. 1. tač. 1. </w:t>
      </w:r>
      <w:r w:rsidRPr="006A3CFA">
        <w:rPr>
          <w:snapToGrid w:val="0"/>
          <w:color w:val="000000"/>
          <w:sz w:val="22"/>
          <w:szCs w:val="22"/>
          <w:lang w:val="en-GB"/>
        </w:rPr>
        <w:t xml:space="preserve">Zakona o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radu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(</w:t>
      </w:r>
      <w:proofErr w:type="spellStart"/>
      <w:proofErr w:type="gramStart"/>
      <w:r w:rsidRPr="006A3CFA">
        <w:rPr>
          <w:snapToGrid w:val="0"/>
          <w:color w:val="000000"/>
          <w:sz w:val="22"/>
          <w:szCs w:val="22"/>
          <w:lang w:val="en-GB"/>
        </w:rPr>
        <w:t>Sl.glasnik</w:t>
      </w:r>
      <w:proofErr w:type="spellEnd"/>
      <w:proofErr w:type="gramEnd"/>
      <w:r w:rsidRPr="006A3CFA">
        <w:rPr>
          <w:snapToGrid w:val="0"/>
          <w:color w:val="000000"/>
          <w:sz w:val="22"/>
          <w:szCs w:val="22"/>
          <w:lang w:val="en-GB"/>
        </w:rPr>
        <w:t xml:space="preserve"> RS br. 24/2005,</w:t>
      </w:r>
      <w:r w:rsidRPr="006A3CFA">
        <w:rPr>
          <w:sz w:val="22"/>
          <w:szCs w:val="22"/>
          <w:lang w:val="en-GB"/>
        </w:rPr>
        <w:t xml:space="preserve"> </w:t>
      </w:r>
      <w:r w:rsidR="009F0AC2">
        <w:rPr>
          <w:sz w:val="22"/>
          <w:szCs w:val="22"/>
          <w:lang w:val="sr-Cyrl-CS"/>
        </w:rPr>
        <w:t xml:space="preserve">61/2005, 54/2009, 32/2013, </w:t>
      </w:r>
      <w:r w:rsidRPr="006A3CFA">
        <w:rPr>
          <w:sz w:val="22"/>
          <w:szCs w:val="22"/>
          <w:lang w:val="sr-Cyrl-CS"/>
        </w:rPr>
        <w:t>75</w:t>
      </w:r>
      <w:r w:rsidRPr="006A3CFA">
        <w:rPr>
          <w:sz w:val="22"/>
          <w:szCs w:val="22"/>
          <w:lang w:val="en-GB"/>
        </w:rPr>
        <w:t>/2014</w:t>
      </w:r>
      <w:r w:rsidR="009F0AC2">
        <w:rPr>
          <w:sz w:val="22"/>
          <w:szCs w:val="22"/>
          <w:lang w:val="en-GB"/>
        </w:rPr>
        <w:t xml:space="preserve"> </w:t>
      </w:r>
      <w:proofErr w:type="spellStart"/>
      <w:r w:rsidR="009F0AC2">
        <w:rPr>
          <w:sz w:val="22"/>
          <w:szCs w:val="22"/>
          <w:lang w:val="en-GB"/>
        </w:rPr>
        <w:t>i</w:t>
      </w:r>
      <w:proofErr w:type="spellEnd"/>
      <w:r w:rsidR="009F0AC2">
        <w:rPr>
          <w:sz w:val="22"/>
          <w:szCs w:val="22"/>
          <w:lang w:val="en-GB"/>
        </w:rPr>
        <w:t xml:space="preserve"> 113/2017</w:t>
      </w:r>
      <w:r w:rsidRPr="006A3CFA">
        <w:rPr>
          <w:sz w:val="22"/>
          <w:szCs w:val="22"/>
        </w:rPr>
        <w:t>)</w:t>
      </w:r>
      <w:r w:rsidRPr="006A3CFA">
        <w:rPr>
          <w:snapToGrid w:val="0"/>
          <w:color w:val="000000"/>
          <w:sz w:val="22"/>
          <w:szCs w:val="22"/>
        </w:rPr>
        <w:t xml:space="preserve">,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kao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i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  <w:r w:rsidRPr="006A3CFA">
        <w:rPr>
          <w:snapToGrid w:val="0"/>
          <w:color w:val="000000"/>
          <w:sz w:val="22"/>
          <w:szCs w:val="22"/>
        </w:rPr>
        <w:t xml:space="preserve">čl. 46 - 52. Kolektivnog ugovora Instituta za puteve ad, Beograd, donosim  </w:t>
      </w:r>
    </w:p>
    <w:p w14:paraId="6BC3E329" w14:textId="77777777" w:rsidR="00106AE4" w:rsidRPr="006A3CFA" w:rsidRDefault="00106AE4" w:rsidP="00106AE4">
      <w:pPr>
        <w:widowControl w:val="0"/>
        <w:tabs>
          <w:tab w:val="left" w:pos="170"/>
        </w:tabs>
        <w:spacing w:before="20"/>
        <w:jc w:val="both"/>
        <w:rPr>
          <w:snapToGrid w:val="0"/>
          <w:color w:val="000000"/>
          <w:sz w:val="22"/>
          <w:szCs w:val="22"/>
        </w:rPr>
      </w:pPr>
    </w:p>
    <w:p w14:paraId="54EE89E3" w14:textId="77777777" w:rsidR="00106AE4" w:rsidRPr="006A3CFA" w:rsidRDefault="00106AE4" w:rsidP="00106AE4">
      <w:pPr>
        <w:widowControl w:val="0"/>
        <w:tabs>
          <w:tab w:val="center" w:pos="4442"/>
        </w:tabs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R  E  Š  E  N  J  E</w:t>
      </w:r>
    </w:p>
    <w:p w14:paraId="5E2CBC2E" w14:textId="77777777" w:rsidR="00106AE4" w:rsidRPr="006A3CFA" w:rsidRDefault="00106AE4" w:rsidP="00106AE4">
      <w:pPr>
        <w:widowControl w:val="0"/>
        <w:tabs>
          <w:tab w:val="center" w:pos="4442"/>
        </w:tabs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o korišćenju godišnjeg odmora</w:t>
      </w:r>
    </w:p>
    <w:p w14:paraId="753C0E12" w14:textId="77777777" w:rsidR="00106AE4" w:rsidRPr="006A3CFA" w:rsidRDefault="00106AE4" w:rsidP="00106AE4">
      <w:pPr>
        <w:jc w:val="center"/>
        <w:rPr>
          <w:snapToGrid w:val="0"/>
          <w:color w:val="000000"/>
          <w:sz w:val="22"/>
          <w:szCs w:val="22"/>
        </w:rPr>
      </w:pPr>
    </w:p>
    <w:p w14:paraId="14E35F85" w14:textId="685B9880" w:rsidR="00106AE4" w:rsidRPr="006A3CFA" w:rsidRDefault="00106AE4" w:rsidP="00015988">
      <w:pPr>
        <w:ind w:left="708" w:firstLine="708"/>
        <w:rPr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>Zaposleno</w:t>
      </w:r>
      <w:r w:rsidR="00015988">
        <w:rPr>
          <w:snapToGrid w:val="0"/>
          <w:color w:val="000000"/>
          <w:sz w:val="22"/>
          <w:szCs w:val="22"/>
        </w:rPr>
        <w:t>j</w:t>
      </w:r>
      <w:r w:rsidRPr="006A3CFA">
        <w:rPr>
          <w:snapToGrid w:val="0"/>
          <w:color w:val="000000"/>
          <w:sz w:val="22"/>
          <w:szCs w:val="22"/>
        </w:rPr>
        <w:t xml:space="preserve">  </w:t>
      </w:r>
      <w:r w:rsidR="00931D71">
        <w:rPr>
          <w:sz w:val="22"/>
          <w:szCs w:val="22"/>
        </w:rPr>
        <w:t xml:space="preserve">Dukovski </w:t>
      </w:r>
      <w:r w:rsidR="00015988">
        <w:rPr>
          <w:sz w:val="22"/>
          <w:szCs w:val="22"/>
        </w:rPr>
        <w:t>V</w:t>
      </w:r>
      <w:r w:rsidR="00931D71">
        <w:rPr>
          <w:sz w:val="22"/>
          <w:szCs w:val="22"/>
        </w:rPr>
        <w:t>esković</w:t>
      </w:r>
      <w:r w:rsidRPr="006A3CFA">
        <w:rPr>
          <w:sz w:val="22"/>
          <w:szCs w:val="22"/>
        </w:rPr>
        <w:t xml:space="preserve"> </w:t>
      </w:r>
      <w:r w:rsidR="00931D71">
        <w:rPr>
          <w:sz w:val="22"/>
          <w:szCs w:val="22"/>
        </w:rPr>
        <w:t>Tatjan</w:t>
      </w:r>
      <w:r w:rsidR="00015988">
        <w:rPr>
          <w:sz w:val="22"/>
          <w:szCs w:val="22"/>
        </w:rPr>
        <w:t>i</w:t>
      </w:r>
      <w:r w:rsidR="00500F76">
        <w:rPr>
          <w:sz w:val="22"/>
          <w:szCs w:val="22"/>
        </w:rPr>
        <w:t>,</w:t>
      </w:r>
      <w:r w:rsidR="00015988">
        <w:rPr>
          <w:sz w:val="22"/>
          <w:szCs w:val="22"/>
        </w:rPr>
        <w:t xml:space="preserve"> </w:t>
      </w:r>
      <w:r w:rsidRPr="006A3CFA">
        <w:rPr>
          <w:snapToGrid w:val="0"/>
          <w:color w:val="000000"/>
          <w:sz w:val="22"/>
          <w:szCs w:val="22"/>
        </w:rPr>
        <w:t>koj</w:t>
      </w:r>
      <w:r w:rsidR="00015988">
        <w:rPr>
          <w:snapToGrid w:val="0"/>
          <w:color w:val="000000"/>
          <w:sz w:val="22"/>
          <w:szCs w:val="22"/>
        </w:rPr>
        <w:t>a</w:t>
      </w:r>
      <w:r w:rsidRPr="006A3CFA">
        <w:rPr>
          <w:snapToGrid w:val="0"/>
          <w:color w:val="000000"/>
          <w:sz w:val="22"/>
          <w:szCs w:val="22"/>
        </w:rPr>
        <w:t xml:space="preserve"> obavlja poslove  </w:t>
      </w:r>
      <w:r w:rsidR="00931D71">
        <w:rPr>
          <w:sz w:val="22"/>
          <w:szCs w:val="22"/>
        </w:rPr>
        <w:t>Saobraćajn</w:t>
      </w:r>
      <w:r w:rsidR="00015988">
        <w:rPr>
          <w:sz w:val="22"/>
          <w:szCs w:val="22"/>
        </w:rPr>
        <w:t>og</w:t>
      </w:r>
      <w:r w:rsidR="00931D71">
        <w:rPr>
          <w:sz w:val="22"/>
          <w:szCs w:val="22"/>
        </w:rPr>
        <w:t xml:space="preserve"> tehničar</w:t>
      </w:r>
      <w:r w:rsidR="00015988">
        <w:rPr>
          <w:sz w:val="22"/>
          <w:szCs w:val="22"/>
        </w:rPr>
        <w:t>a</w:t>
      </w:r>
      <w:r w:rsidR="00931D71">
        <w:rPr>
          <w:sz w:val="22"/>
          <w:szCs w:val="22"/>
        </w:rPr>
        <w:t xml:space="preserve"> </w:t>
      </w:r>
      <w:r w:rsidR="00015988">
        <w:rPr>
          <w:sz w:val="22"/>
          <w:szCs w:val="22"/>
        </w:rPr>
        <w:t>II,</w:t>
      </w:r>
    </w:p>
    <w:p w14:paraId="71D431C1" w14:textId="2875EFC1" w:rsidR="00106AE4" w:rsidRPr="006A3CFA" w:rsidRDefault="00931D71" w:rsidP="00106AE4">
      <w:pPr>
        <w:rPr>
          <w:sz w:val="22"/>
          <w:szCs w:val="22"/>
        </w:rPr>
      </w:pPr>
      <w:r>
        <w:rPr>
          <w:sz w:val="22"/>
          <w:szCs w:val="22"/>
        </w:rPr>
        <w:t xml:space="preserve">Institut za puteve ad, </w:t>
      </w:r>
      <w:r w:rsidR="00015988">
        <w:rPr>
          <w:sz w:val="22"/>
          <w:szCs w:val="22"/>
        </w:rPr>
        <w:t>B</w:t>
      </w:r>
      <w:r>
        <w:rPr>
          <w:sz w:val="22"/>
          <w:szCs w:val="22"/>
        </w:rPr>
        <w:t>eograd / Zavod za projektovanje "</w:t>
      </w:r>
      <w:r w:rsidR="00015988">
        <w:rPr>
          <w:sz w:val="22"/>
          <w:szCs w:val="22"/>
        </w:rPr>
        <w:t>T</w:t>
      </w:r>
      <w:r>
        <w:rPr>
          <w:sz w:val="22"/>
          <w:szCs w:val="22"/>
        </w:rPr>
        <w:t>rasa" / Odeljenje za saobraćaj</w:t>
      </w:r>
    </w:p>
    <w:p w14:paraId="74859B0B" w14:textId="77777777" w:rsidR="00106AE4" w:rsidRPr="006A3CFA" w:rsidRDefault="00106AE4" w:rsidP="00106AE4">
      <w:pPr>
        <w:spacing w:before="120"/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 xml:space="preserve">UTVRĐUJE SE GODIŠNJI ODMOR ZA  </w:t>
      </w:r>
      <w:r w:rsidRPr="006A3CFA">
        <w:rPr>
          <w:b/>
          <w:noProof/>
          <w:sz w:val="22"/>
          <w:szCs w:val="22"/>
        </w:rPr>
        <w:t>20</w:t>
      </w:r>
      <w:r w:rsidR="00B02504">
        <w:rPr>
          <w:b/>
          <w:noProof/>
          <w:sz w:val="22"/>
          <w:szCs w:val="22"/>
        </w:rPr>
        <w:t>2</w:t>
      </w:r>
      <w:r w:rsidR="00DF192D">
        <w:rPr>
          <w:b/>
          <w:noProof/>
          <w:sz w:val="22"/>
          <w:szCs w:val="22"/>
        </w:rPr>
        <w:t>5</w:t>
      </w:r>
      <w:r w:rsidRPr="006A3CFA">
        <w:rPr>
          <w:b/>
          <w:snapToGrid w:val="0"/>
          <w:color w:val="000000"/>
          <w:sz w:val="22"/>
          <w:szCs w:val="22"/>
        </w:rPr>
        <w:t>.  GODINU</w:t>
      </w:r>
    </w:p>
    <w:p w14:paraId="4499DE6C" w14:textId="77777777" w:rsidR="00106AE4" w:rsidRPr="006A3CFA" w:rsidRDefault="00106AE4" w:rsidP="00106AE4">
      <w:pPr>
        <w:jc w:val="center"/>
        <w:rPr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u trajanju od 30 radnih dana.</w:t>
      </w:r>
    </w:p>
    <w:p w14:paraId="5DF69E96" w14:textId="77777777" w:rsidR="00106AE4" w:rsidRPr="006A3CFA" w:rsidRDefault="00106AE4" w:rsidP="00106AE4">
      <w:pPr>
        <w:widowControl w:val="0"/>
        <w:tabs>
          <w:tab w:val="center" w:pos="5398"/>
        </w:tabs>
        <w:spacing w:before="120"/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ODOBRAVA SE KORIŠĆENJE  UTVRĐENOG GODIŠNJEG ODMORA</w:t>
      </w:r>
    </w:p>
    <w:p w14:paraId="592EDA06" w14:textId="77777777" w:rsidR="00106AE4" w:rsidRPr="006A3CFA" w:rsidRDefault="00106AE4" w:rsidP="00106AE4">
      <w:pPr>
        <w:widowControl w:val="0"/>
        <w:tabs>
          <w:tab w:val="left" w:pos="4647"/>
        </w:tabs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u dva dela</w:t>
      </w:r>
    </w:p>
    <w:p w14:paraId="756F09D8" w14:textId="77777777" w:rsidR="00106AE4" w:rsidRPr="006A3CFA" w:rsidRDefault="00106AE4" w:rsidP="003A01C7">
      <w:pPr>
        <w:ind w:left="708" w:firstLine="708"/>
        <w:rPr>
          <w:snapToGrid w:val="0"/>
          <w:color w:val="000000"/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 xml:space="preserve">PRVI DEO godišnjeg odmora koristiće u trajanju od </w:t>
      </w:r>
      <w:r w:rsidR="00931D71">
        <w:rPr>
          <w:sz w:val="22"/>
          <w:szCs w:val="22"/>
        </w:rPr>
        <w:t>10</w:t>
      </w:r>
      <w:r w:rsidRPr="006A3CFA">
        <w:rPr>
          <w:sz w:val="22"/>
          <w:szCs w:val="22"/>
        </w:rPr>
        <w:t xml:space="preserve">  </w:t>
      </w:r>
      <w:r w:rsidRPr="006A3CFA">
        <w:rPr>
          <w:snapToGrid w:val="0"/>
          <w:color w:val="000000"/>
          <w:sz w:val="22"/>
          <w:szCs w:val="22"/>
        </w:rPr>
        <w:t>radnih dana, u vremenu</w:t>
      </w:r>
      <w:r w:rsidR="003A01C7" w:rsidRPr="006A3CFA">
        <w:rPr>
          <w:snapToGrid w:val="0"/>
          <w:color w:val="000000"/>
          <w:sz w:val="22"/>
          <w:szCs w:val="22"/>
        </w:rPr>
        <w:t xml:space="preserve"> od</w:t>
      </w:r>
    </w:p>
    <w:p w14:paraId="3FD9925D" w14:textId="77777777" w:rsidR="00106AE4" w:rsidRPr="006A3CFA" w:rsidRDefault="00931D71" w:rsidP="00106AE4">
      <w:pPr>
        <w:rPr>
          <w:sz w:val="22"/>
          <w:szCs w:val="22"/>
        </w:rPr>
      </w:pPr>
      <w:r>
        <w:rPr>
          <w:sz w:val="22"/>
          <w:szCs w:val="22"/>
        </w:rPr>
        <w:t>28.07.2025.</w:t>
      </w:r>
      <w:r w:rsidR="00106AE4" w:rsidRPr="006A3CFA">
        <w:rPr>
          <w:snapToGrid w:val="0"/>
          <w:color w:val="000000"/>
          <w:sz w:val="22"/>
          <w:szCs w:val="22"/>
        </w:rPr>
        <w:t xml:space="preserve">do  </w:t>
      </w:r>
      <w:r>
        <w:rPr>
          <w:sz w:val="22"/>
          <w:szCs w:val="22"/>
        </w:rPr>
        <w:t>08.08.2025.</w:t>
      </w:r>
      <w:r w:rsidR="00500F76">
        <w:rPr>
          <w:sz w:val="22"/>
          <w:szCs w:val="22"/>
        </w:rPr>
        <w:t xml:space="preserve"> </w:t>
      </w:r>
      <w:r w:rsidR="00106AE4" w:rsidRPr="006A3CFA">
        <w:rPr>
          <w:snapToGrid w:val="0"/>
          <w:color w:val="000000"/>
          <w:sz w:val="22"/>
          <w:szCs w:val="22"/>
        </w:rPr>
        <w:t>godine.</w:t>
      </w:r>
    </w:p>
    <w:p w14:paraId="18D0CD09" w14:textId="77777777" w:rsidR="00106AE4" w:rsidRPr="006A3CFA" w:rsidRDefault="00106AE4" w:rsidP="00951B12">
      <w:pPr>
        <w:spacing w:before="120"/>
        <w:ind w:left="709" w:firstLine="709"/>
        <w:rPr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 xml:space="preserve">Na posao se ima javiti  </w:t>
      </w:r>
      <w:r w:rsidR="00931D71">
        <w:rPr>
          <w:sz w:val="22"/>
          <w:szCs w:val="22"/>
        </w:rPr>
        <w:t>11.08.2025.</w:t>
      </w:r>
      <w:r w:rsidR="003A01C7" w:rsidRPr="006A3CFA">
        <w:rPr>
          <w:sz w:val="22"/>
          <w:szCs w:val="22"/>
        </w:rPr>
        <w:t xml:space="preserve"> </w:t>
      </w:r>
      <w:r w:rsidRPr="006A3CFA">
        <w:rPr>
          <w:snapToGrid w:val="0"/>
          <w:color w:val="000000"/>
          <w:sz w:val="22"/>
          <w:szCs w:val="22"/>
        </w:rPr>
        <w:t>godine.</w:t>
      </w:r>
    </w:p>
    <w:p w14:paraId="1D567E2E" w14:textId="77777777" w:rsidR="00106AE4" w:rsidRPr="006A3CFA" w:rsidRDefault="00106AE4" w:rsidP="00951B12">
      <w:pPr>
        <w:spacing w:before="120"/>
        <w:rPr>
          <w:sz w:val="22"/>
          <w:szCs w:val="22"/>
          <w:lang w:val="en-US"/>
        </w:rPr>
      </w:pPr>
      <w:r w:rsidRPr="006A3CFA">
        <w:rPr>
          <w:snapToGrid w:val="0"/>
          <w:sz w:val="22"/>
          <w:szCs w:val="22"/>
          <w:lang w:val="en-GB"/>
        </w:rPr>
        <w:tab/>
      </w:r>
      <w:r w:rsidRPr="006A3CFA">
        <w:rPr>
          <w:snapToGrid w:val="0"/>
          <w:sz w:val="22"/>
          <w:szCs w:val="22"/>
          <w:lang w:val="en-GB"/>
        </w:rPr>
        <w:tab/>
      </w:r>
      <w:r w:rsidRPr="006A3CFA">
        <w:rPr>
          <w:snapToGrid w:val="0"/>
          <w:color w:val="000000"/>
          <w:sz w:val="22"/>
          <w:szCs w:val="22"/>
          <w:lang w:val="en-GB"/>
        </w:rPr>
        <w:t xml:space="preserve">DRUGI DEO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godišnjeg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odmora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koristiće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u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trajanju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od </w:t>
      </w:r>
      <w:proofErr w:type="gramStart"/>
      <w:r w:rsidR="00931D71">
        <w:rPr>
          <w:sz w:val="22"/>
          <w:szCs w:val="22"/>
        </w:rPr>
        <w:t>20</w:t>
      </w:r>
      <w:r w:rsidR="003A01C7" w:rsidRPr="006A3CFA">
        <w:rPr>
          <w:sz w:val="22"/>
          <w:szCs w:val="22"/>
        </w:rPr>
        <w:t xml:space="preserve"> </w:t>
      </w:r>
      <w:r w:rsidRPr="006A3CFA">
        <w:rPr>
          <w:sz w:val="22"/>
          <w:szCs w:val="22"/>
        </w:rPr>
        <w:t xml:space="preserve">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radnih</w:t>
      </w:r>
      <w:proofErr w:type="spellEnd"/>
      <w:proofErr w:type="gramEnd"/>
      <w:r w:rsidRPr="006A3CFA">
        <w:rPr>
          <w:snapToGrid w:val="0"/>
          <w:color w:val="000000"/>
          <w:sz w:val="22"/>
          <w:szCs w:val="22"/>
          <w:lang w:val="en-GB"/>
        </w:rPr>
        <w:t xml:space="preserve"> dana, </w:t>
      </w:r>
      <w:r w:rsidR="003A01C7" w:rsidRPr="006A3CFA">
        <w:rPr>
          <w:snapToGrid w:val="0"/>
          <w:color w:val="000000"/>
          <w:sz w:val="22"/>
          <w:szCs w:val="22"/>
          <w:lang w:val="en-GB"/>
        </w:rPr>
        <w:t xml:space="preserve">po </w:t>
      </w:r>
      <w:proofErr w:type="spellStart"/>
      <w:r w:rsidR="003A01C7" w:rsidRPr="006A3CFA">
        <w:rPr>
          <w:snapToGrid w:val="0"/>
          <w:color w:val="000000"/>
          <w:sz w:val="22"/>
          <w:szCs w:val="22"/>
          <w:lang w:val="en-GB"/>
        </w:rPr>
        <w:t>dogovoru</w:t>
      </w:r>
      <w:proofErr w:type="spellEnd"/>
      <w:r w:rsidR="003A01C7" w:rsidRPr="006A3CFA">
        <w:rPr>
          <w:snapToGrid w:val="0"/>
          <w:color w:val="000000"/>
          <w:sz w:val="22"/>
          <w:szCs w:val="22"/>
          <w:lang w:val="en-GB"/>
        </w:rPr>
        <w:t xml:space="preserve">, a </w:t>
      </w:r>
      <w:proofErr w:type="spellStart"/>
      <w:r w:rsidR="003A01C7" w:rsidRPr="006A3CFA">
        <w:rPr>
          <w:snapToGrid w:val="0"/>
          <w:color w:val="000000"/>
          <w:sz w:val="22"/>
          <w:szCs w:val="22"/>
          <w:lang w:val="en-GB"/>
        </w:rPr>
        <w:t>najkasnije</w:t>
      </w:r>
      <w:proofErr w:type="spellEnd"/>
      <w:r w:rsidR="003A01C7" w:rsidRPr="006A3CFA">
        <w:rPr>
          <w:snapToGrid w:val="0"/>
          <w:color w:val="000000"/>
          <w:sz w:val="22"/>
          <w:szCs w:val="22"/>
          <w:lang w:val="en-GB"/>
        </w:rPr>
        <w:t xml:space="preserve"> do 30.06.20</w:t>
      </w:r>
      <w:r w:rsidR="003D7A04">
        <w:rPr>
          <w:snapToGrid w:val="0"/>
          <w:color w:val="000000"/>
          <w:sz w:val="22"/>
          <w:szCs w:val="22"/>
          <w:lang w:val="en-GB"/>
        </w:rPr>
        <w:t>2</w:t>
      </w:r>
      <w:r w:rsidR="00DF192D">
        <w:rPr>
          <w:snapToGrid w:val="0"/>
          <w:color w:val="000000"/>
          <w:sz w:val="22"/>
          <w:szCs w:val="22"/>
          <w:lang w:val="en-GB"/>
        </w:rPr>
        <w:t>6</w:t>
      </w:r>
      <w:r w:rsidR="003A01C7" w:rsidRPr="006A3CFA">
        <w:rPr>
          <w:snapToGrid w:val="0"/>
          <w:color w:val="000000"/>
          <w:sz w:val="22"/>
          <w:szCs w:val="22"/>
          <w:lang w:val="en-GB"/>
        </w:rPr>
        <w:t xml:space="preserve">. </w:t>
      </w:r>
      <w:r w:rsidRPr="006A3CFA">
        <w:rPr>
          <w:sz w:val="22"/>
          <w:szCs w:val="22"/>
        </w:rPr>
        <w:t xml:space="preserve">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godine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,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zaključno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>.</w:t>
      </w:r>
    </w:p>
    <w:p w14:paraId="1A336F20" w14:textId="74E43142" w:rsidR="00106AE4" w:rsidRPr="006A3CFA" w:rsidRDefault="00106AE4" w:rsidP="00106AE4">
      <w:pPr>
        <w:widowControl w:val="0"/>
        <w:tabs>
          <w:tab w:val="left" w:pos="226"/>
        </w:tabs>
        <w:jc w:val="both"/>
        <w:rPr>
          <w:snapToGrid w:val="0"/>
          <w:color w:val="000000"/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  <w:t>Za vreme korišćenja godišnjeg odmora, zaposlen</w:t>
      </w:r>
      <w:r w:rsidR="00015988">
        <w:rPr>
          <w:snapToGrid w:val="0"/>
          <w:color w:val="000000"/>
          <w:sz w:val="22"/>
          <w:szCs w:val="22"/>
        </w:rPr>
        <w:t>a</w:t>
      </w:r>
      <w:r w:rsidRPr="006A3CFA">
        <w:rPr>
          <w:snapToGrid w:val="0"/>
          <w:color w:val="000000"/>
          <w:sz w:val="22"/>
          <w:szCs w:val="22"/>
        </w:rPr>
        <w:t xml:space="preserve"> ima pravo na naknadu zarade u skladu sa zakonom.</w:t>
      </w:r>
    </w:p>
    <w:p w14:paraId="423ACBE2" w14:textId="77777777" w:rsidR="00106AE4" w:rsidRPr="006A3CFA" w:rsidRDefault="00106AE4" w:rsidP="00106AE4">
      <w:pPr>
        <w:widowControl w:val="0"/>
        <w:tabs>
          <w:tab w:val="left" w:pos="90"/>
          <w:tab w:val="center" w:pos="4702"/>
        </w:tabs>
        <w:spacing w:line="360" w:lineRule="auto"/>
        <w:rPr>
          <w:snapToGrid w:val="0"/>
          <w:color w:val="000000"/>
          <w:sz w:val="22"/>
          <w:szCs w:val="22"/>
          <w:lang w:val="en-US"/>
        </w:rPr>
      </w:pP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  <w:t>O b r a z l o ž e n j e</w:t>
      </w:r>
    </w:p>
    <w:p w14:paraId="64AC6BD9" w14:textId="1C87F5A5" w:rsidR="00106AE4" w:rsidRPr="006A3CFA" w:rsidRDefault="00106AE4" w:rsidP="00106AE4">
      <w:pPr>
        <w:pStyle w:val="Heading1"/>
        <w:spacing w:before="120" w:after="120"/>
        <w:ind w:firstLine="1418"/>
        <w:jc w:val="both"/>
        <w:rPr>
          <w:rFonts w:ascii="Times New Roman" w:hAnsi="Times New Roman"/>
          <w:sz w:val="22"/>
          <w:szCs w:val="22"/>
          <w:lang w:val="sr-Latn-CS"/>
        </w:rPr>
      </w:pPr>
      <w:r w:rsidRPr="006A3CFA">
        <w:rPr>
          <w:rFonts w:ascii="Times New Roman" w:hAnsi="Times New Roman"/>
          <w:sz w:val="22"/>
          <w:szCs w:val="22"/>
          <w:lang w:val="sr-Latn-CS"/>
        </w:rPr>
        <w:t xml:space="preserve">Dužina godišnjeg odmora, zaposlenom je utvrđena tako što se zakonski minimum od </w:t>
      </w:r>
      <w:r w:rsidRPr="006A3CFA">
        <w:rPr>
          <w:rFonts w:ascii="Times New Roman" w:hAnsi="Times New Roman"/>
          <w:b/>
          <w:sz w:val="22"/>
          <w:szCs w:val="22"/>
          <w:lang w:val="sr-Latn-CS"/>
        </w:rPr>
        <w:t>20 radnih dana</w:t>
      </w:r>
      <w:r w:rsidRPr="006A3CFA">
        <w:rPr>
          <w:rFonts w:ascii="Times New Roman" w:hAnsi="Times New Roman"/>
          <w:sz w:val="22"/>
          <w:szCs w:val="22"/>
          <w:lang w:val="sr-Latn-CS"/>
        </w:rPr>
        <w:t>, shodno čl. 69. Zakona o radu (Sl.glasnik RS br.24/2005...), uvećava po sledećim  kriterijumima Kolektivnog ugovora, i to:</w:t>
      </w:r>
      <w:r w:rsidRPr="006A3CFA">
        <w:rPr>
          <w:rFonts w:ascii="Times New Roman" w:hAnsi="Times New Roman"/>
          <w:sz w:val="22"/>
          <w:szCs w:val="22"/>
          <w:lang w:val="sr-Latn-CS"/>
        </w:rPr>
        <w:tab/>
      </w:r>
    </w:p>
    <w:tbl>
      <w:tblPr>
        <w:tblW w:w="900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5663"/>
        <w:gridCol w:w="3337"/>
      </w:tblGrid>
      <w:tr w:rsidR="00806357" w14:paraId="76FC784B" w14:textId="77777777" w:rsidTr="00015988">
        <w:tc>
          <w:tcPr>
            <w:tcW w:w="5663" w:type="dxa"/>
            <w:noWrap/>
          </w:tcPr>
          <w:p w14:paraId="45B2605D" w14:textId="77777777" w:rsidR="00806357" w:rsidRDefault="00716AA0">
            <w:r>
              <w:rPr>
                <w:sz w:val="22"/>
                <w:szCs w:val="22"/>
              </w:rPr>
              <w:t>Osnov</w:t>
            </w:r>
          </w:p>
        </w:tc>
        <w:tc>
          <w:tcPr>
            <w:tcW w:w="3337" w:type="dxa"/>
            <w:noWrap/>
          </w:tcPr>
          <w:p w14:paraId="6727A547" w14:textId="77777777" w:rsidR="00806357" w:rsidRDefault="00716AA0">
            <w:r>
              <w:rPr>
                <w:sz w:val="22"/>
                <w:szCs w:val="22"/>
              </w:rPr>
              <w:t>Broj dana</w:t>
            </w:r>
          </w:p>
        </w:tc>
      </w:tr>
      <w:tr w:rsidR="00806357" w14:paraId="50873ECB" w14:textId="77777777" w:rsidTr="00015988">
        <w:tc>
          <w:tcPr>
            <w:tcW w:w="5663" w:type="dxa"/>
            <w:noWrap/>
          </w:tcPr>
          <w:p w14:paraId="4E9FDDD7" w14:textId="77777777" w:rsidR="00806357" w:rsidRDefault="00716AA0">
            <w:r>
              <w:rPr>
                <w:sz w:val="22"/>
                <w:szCs w:val="22"/>
              </w:rPr>
              <w:t>Zakonski minimum (čl. 43)</w:t>
            </w:r>
          </w:p>
        </w:tc>
        <w:tc>
          <w:tcPr>
            <w:tcW w:w="3337" w:type="dxa"/>
            <w:noWrap/>
          </w:tcPr>
          <w:p w14:paraId="660E600A" w14:textId="77777777" w:rsidR="00806357" w:rsidRDefault="00716AA0">
            <w:r>
              <w:rPr>
                <w:sz w:val="22"/>
                <w:szCs w:val="22"/>
              </w:rPr>
              <w:t>20</w:t>
            </w:r>
          </w:p>
        </w:tc>
      </w:tr>
      <w:tr w:rsidR="00806357" w14:paraId="029D215D" w14:textId="77777777" w:rsidTr="00015988">
        <w:tc>
          <w:tcPr>
            <w:tcW w:w="5663" w:type="dxa"/>
            <w:noWrap/>
          </w:tcPr>
          <w:p w14:paraId="6F80BF72" w14:textId="77777777" w:rsidR="00806357" w:rsidRDefault="00716AA0">
            <w:r>
              <w:rPr>
                <w:sz w:val="22"/>
                <w:szCs w:val="22"/>
              </w:rPr>
              <w:t>Radno iskustvo (čl. 45/3)</w:t>
            </w:r>
          </w:p>
        </w:tc>
        <w:tc>
          <w:tcPr>
            <w:tcW w:w="3337" w:type="dxa"/>
            <w:noWrap/>
          </w:tcPr>
          <w:p w14:paraId="393D601E" w14:textId="77777777" w:rsidR="00806357" w:rsidRDefault="00716AA0">
            <w:r>
              <w:rPr>
                <w:sz w:val="22"/>
                <w:szCs w:val="22"/>
              </w:rPr>
              <w:t>10</w:t>
            </w:r>
          </w:p>
        </w:tc>
      </w:tr>
      <w:tr w:rsidR="00806357" w14:paraId="52585708" w14:textId="77777777" w:rsidTr="00015988">
        <w:tc>
          <w:tcPr>
            <w:tcW w:w="5663" w:type="dxa"/>
            <w:noWrap/>
          </w:tcPr>
          <w:p w14:paraId="6115A4AE" w14:textId="77777777" w:rsidR="00806357" w:rsidRDefault="00716AA0">
            <w:r>
              <w:rPr>
                <w:sz w:val="22"/>
                <w:szCs w:val="22"/>
              </w:rPr>
              <w:t>Po osnovu složenosti posla (čl. 45/1)</w:t>
            </w:r>
          </w:p>
        </w:tc>
        <w:tc>
          <w:tcPr>
            <w:tcW w:w="3337" w:type="dxa"/>
            <w:noWrap/>
          </w:tcPr>
          <w:p w14:paraId="165B9463" w14:textId="77777777" w:rsidR="00806357" w:rsidRDefault="00716AA0">
            <w:r>
              <w:rPr>
                <w:sz w:val="22"/>
                <w:szCs w:val="22"/>
              </w:rPr>
              <w:t>1</w:t>
            </w:r>
          </w:p>
        </w:tc>
      </w:tr>
      <w:tr w:rsidR="00806357" w14:paraId="34B220C3" w14:textId="77777777" w:rsidTr="00015988">
        <w:tc>
          <w:tcPr>
            <w:tcW w:w="5663" w:type="dxa"/>
            <w:noWrap/>
          </w:tcPr>
          <w:p w14:paraId="220FA92C" w14:textId="77777777" w:rsidR="00806357" w:rsidRDefault="00716AA0">
            <w:r>
              <w:rPr>
                <w:sz w:val="22"/>
                <w:szCs w:val="22"/>
              </w:rPr>
              <w:t>Uslovi rada (čl. 45/2)</w:t>
            </w:r>
          </w:p>
        </w:tc>
        <w:tc>
          <w:tcPr>
            <w:tcW w:w="3337" w:type="dxa"/>
            <w:noWrap/>
          </w:tcPr>
          <w:p w14:paraId="4DD9B99A" w14:textId="77777777" w:rsidR="00806357" w:rsidRDefault="00716AA0">
            <w:r>
              <w:rPr>
                <w:sz w:val="22"/>
                <w:szCs w:val="22"/>
              </w:rPr>
              <w:t>1</w:t>
            </w:r>
          </w:p>
        </w:tc>
      </w:tr>
    </w:tbl>
    <w:p w14:paraId="536E222D" w14:textId="0FAD696A" w:rsidR="00106AE4" w:rsidRPr="006A3CFA" w:rsidRDefault="00106AE4" w:rsidP="00106AE4">
      <w:pPr>
        <w:widowControl w:val="0"/>
        <w:tabs>
          <w:tab w:val="left" w:pos="349"/>
        </w:tabs>
        <w:jc w:val="both"/>
        <w:rPr>
          <w:snapToGrid w:val="0"/>
          <w:color w:val="000000"/>
          <w:sz w:val="22"/>
          <w:szCs w:val="22"/>
        </w:rPr>
      </w:pPr>
      <w:r w:rsidRPr="006A3CFA">
        <w:rPr>
          <w:rFonts w:ascii="YuTimes" w:hAnsi="YuTimes"/>
          <w:snapToGrid w:val="0"/>
          <w:color w:val="000000"/>
          <w:sz w:val="22"/>
          <w:szCs w:val="22"/>
        </w:rPr>
        <w:t xml:space="preserve">               </w:t>
      </w:r>
      <w:r w:rsidRPr="006A3CFA">
        <w:rPr>
          <w:rFonts w:ascii="YuTimes" w:hAnsi="YuTimes"/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>Zaposleno</w:t>
      </w:r>
      <w:r w:rsidR="00015988">
        <w:rPr>
          <w:snapToGrid w:val="0"/>
          <w:color w:val="000000"/>
          <w:sz w:val="22"/>
          <w:szCs w:val="22"/>
        </w:rPr>
        <w:t>j</w:t>
      </w:r>
      <w:r w:rsidRPr="006A3CFA">
        <w:rPr>
          <w:snapToGrid w:val="0"/>
          <w:color w:val="000000"/>
          <w:sz w:val="22"/>
          <w:szCs w:val="22"/>
        </w:rPr>
        <w:t xml:space="preserve"> se utvrđuje dužina godišnjeg odmora u trajanju od 30 radnih dana, s obzirom da je članom 49. Kolektivnog ugovora Instituta za puteve ad, Beograd, utvrđeno da zaposlen</w:t>
      </w:r>
      <w:r w:rsidR="00015988">
        <w:rPr>
          <w:snapToGrid w:val="0"/>
          <w:color w:val="000000"/>
          <w:sz w:val="22"/>
          <w:szCs w:val="22"/>
        </w:rPr>
        <w:t>a</w:t>
      </w:r>
      <w:r w:rsidRPr="006A3CFA">
        <w:rPr>
          <w:snapToGrid w:val="0"/>
          <w:color w:val="000000"/>
          <w:sz w:val="22"/>
          <w:szCs w:val="22"/>
        </w:rPr>
        <w:t xml:space="preserve"> ima pravo na godišnji odmor, po osnovu primene svih navedenih kriterijuma u trajanju od najduže 30 radnih dana.</w:t>
      </w:r>
    </w:p>
    <w:p w14:paraId="4321EEAA" w14:textId="2F308BA4" w:rsidR="00106AE4" w:rsidRPr="006A3CFA" w:rsidRDefault="00106AE4" w:rsidP="00106AE4">
      <w:pPr>
        <w:widowControl w:val="0"/>
        <w:ind w:firstLine="349"/>
        <w:jc w:val="both"/>
        <w:rPr>
          <w:snapToGrid w:val="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</w:rPr>
        <w:t xml:space="preserve">    </w:t>
      </w:r>
      <w:r w:rsidRPr="006A3CFA">
        <w:rPr>
          <w:snapToGrid w:val="0"/>
          <w:sz w:val="22"/>
          <w:szCs w:val="22"/>
        </w:rPr>
        <w:tab/>
        <w:t xml:space="preserve">             Vreme korišćenja godišnjeg odmora je utvrđeno u skladu sa potrebama posla, uz konsultaciju </w:t>
      </w:r>
      <w:r w:rsidRPr="006A3CFA">
        <w:rPr>
          <w:snapToGrid w:val="0"/>
          <w:sz w:val="22"/>
          <w:szCs w:val="22"/>
          <w:lang w:val="nl-NL"/>
        </w:rPr>
        <w:t>zaposlen</w:t>
      </w:r>
      <w:r w:rsidR="00015988">
        <w:rPr>
          <w:snapToGrid w:val="0"/>
          <w:sz w:val="22"/>
          <w:szCs w:val="22"/>
          <w:lang w:val="nl-NL"/>
        </w:rPr>
        <w:t>e</w:t>
      </w:r>
      <w:r w:rsidRPr="006A3CFA">
        <w:rPr>
          <w:snapToGrid w:val="0"/>
          <w:sz w:val="22"/>
          <w:szCs w:val="22"/>
          <w:lang w:val="nl-NL"/>
        </w:rPr>
        <w:t>, u skladu sa čl. 75. Zakona o radu, nakon čega je doneto rešenje kao u dispozitivu</w:t>
      </w:r>
      <w:r w:rsidR="008A18A5">
        <w:rPr>
          <w:snapToGrid w:val="0"/>
          <w:sz w:val="22"/>
          <w:szCs w:val="22"/>
          <w:lang w:val="nl-NL"/>
        </w:rPr>
        <w:t>.</w:t>
      </w:r>
    </w:p>
    <w:p w14:paraId="07CDD331" w14:textId="77777777" w:rsidR="00106AE4" w:rsidRPr="006A3CFA" w:rsidRDefault="00106AE4" w:rsidP="00106AE4">
      <w:pPr>
        <w:widowControl w:val="0"/>
        <w:tabs>
          <w:tab w:val="left" w:pos="349"/>
        </w:tabs>
        <w:jc w:val="both"/>
        <w:rPr>
          <w:snapToGrid w:val="0"/>
          <w:color w:val="00000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  <w:lang w:val="nl-NL"/>
        </w:rPr>
        <w:tab/>
        <w:t xml:space="preserve">                    POUKA O PRAVNOM LEKU:</w:t>
      </w:r>
    </w:p>
    <w:p w14:paraId="7E2BB3B2" w14:textId="1036DBDF" w:rsidR="00106AE4" w:rsidRDefault="00106AE4" w:rsidP="00106AE4">
      <w:pPr>
        <w:widowControl w:val="0"/>
        <w:tabs>
          <w:tab w:val="left" w:pos="390"/>
        </w:tabs>
        <w:jc w:val="both"/>
        <w:rPr>
          <w:snapToGrid w:val="0"/>
          <w:color w:val="00000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  <w:lang w:val="nl-NL"/>
        </w:rPr>
        <w:tab/>
      </w:r>
      <w:r w:rsidRPr="006A3CFA">
        <w:rPr>
          <w:snapToGrid w:val="0"/>
          <w:sz w:val="22"/>
          <w:szCs w:val="22"/>
          <w:lang w:val="nl-NL"/>
        </w:rPr>
        <w:tab/>
      </w:r>
      <w:r w:rsidRPr="006A3CFA">
        <w:rPr>
          <w:snapToGrid w:val="0"/>
          <w:sz w:val="22"/>
          <w:szCs w:val="22"/>
          <w:lang w:val="nl-NL"/>
        </w:rPr>
        <w:tab/>
      </w:r>
      <w:r w:rsidRPr="006A3CFA">
        <w:rPr>
          <w:snapToGrid w:val="0"/>
          <w:color w:val="000000"/>
          <w:sz w:val="22"/>
          <w:szCs w:val="22"/>
          <w:lang w:val="nl-NL"/>
        </w:rPr>
        <w:t>Protiv ovog rešenja, zaposlen</w:t>
      </w:r>
      <w:r w:rsidR="00015988">
        <w:rPr>
          <w:snapToGrid w:val="0"/>
          <w:color w:val="000000"/>
          <w:sz w:val="22"/>
          <w:szCs w:val="22"/>
          <w:lang w:val="nl-NL"/>
        </w:rPr>
        <w:t>a</w:t>
      </w:r>
      <w:r w:rsidRPr="006A3CFA">
        <w:rPr>
          <w:snapToGrid w:val="0"/>
          <w:color w:val="000000"/>
          <w:sz w:val="22"/>
          <w:szCs w:val="22"/>
          <w:lang w:val="nl-NL"/>
        </w:rPr>
        <w:t>, odnosno predstavnik sindikata čiji je zaposlen</w:t>
      </w:r>
      <w:r w:rsidR="00015988">
        <w:rPr>
          <w:snapToGrid w:val="0"/>
          <w:color w:val="000000"/>
          <w:sz w:val="22"/>
          <w:szCs w:val="22"/>
          <w:lang w:val="nl-NL"/>
        </w:rPr>
        <w:t>a</w:t>
      </w:r>
      <w:r w:rsidRPr="006A3CFA">
        <w:rPr>
          <w:snapToGrid w:val="0"/>
          <w:color w:val="000000"/>
          <w:sz w:val="22"/>
          <w:szCs w:val="22"/>
          <w:lang w:val="nl-NL"/>
        </w:rPr>
        <w:t xml:space="preserve"> član ako ga zaposlen</w:t>
      </w:r>
      <w:r w:rsidR="00015988">
        <w:rPr>
          <w:snapToGrid w:val="0"/>
          <w:color w:val="000000"/>
          <w:sz w:val="22"/>
          <w:szCs w:val="22"/>
          <w:lang w:val="nl-NL"/>
        </w:rPr>
        <w:t>a</w:t>
      </w:r>
      <w:r w:rsidRPr="006A3CFA">
        <w:rPr>
          <w:snapToGrid w:val="0"/>
          <w:color w:val="000000"/>
          <w:sz w:val="22"/>
          <w:szCs w:val="22"/>
          <w:lang w:val="nl-NL"/>
        </w:rPr>
        <w:t xml:space="preserve">  ovlasti,  može,  ako smatra da je ovim rešenjem  povređeno pravo zaposlen</w:t>
      </w:r>
      <w:r w:rsidR="00015988">
        <w:rPr>
          <w:snapToGrid w:val="0"/>
          <w:color w:val="000000"/>
          <w:sz w:val="22"/>
          <w:szCs w:val="22"/>
          <w:lang w:val="nl-NL"/>
        </w:rPr>
        <w:t>e</w:t>
      </w:r>
      <w:r w:rsidRPr="006A3CFA">
        <w:rPr>
          <w:snapToGrid w:val="0"/>
          <w:color w:val="000000"/>
          <w:sz w:val="22"/>
          <w:szCs w:val="22"/>
          <w:lang w:val="nl-NL"/>
        </w:rPr>
        <w:t xml:space="preserve">, da pokrene spor pred nadležnim sudom, u </w:t>
      </w:r>
      <w:r w:rsidRPr="006A3CFA">
        <w:rPr>
          <w:snapToGrid w:val="0"/>
          <w:sz w:val="22"/>
          <w:szCs w:val="22"/>
          <w:lang w:val="nl-NL"/>
        </w:rPr>
        <w:t xml:space="preserve"> </w:t>
      </w:r>
      <w:r w:rsidRPr="006A3CFA">
        <w:rPr>
          <w:snapToGrid w:val="0"/>
          <w:color w:val="000000"/>
          <w:sz w:val="22"/>
          <w:szCs w:val="22"/>
          <w:lang w:val="nl-NL"/>
        </w:rPr>
        <w:t xml:space="preserve">roku od 60 dana od dana dostavljanja ovog rešenja. </w:t>
      </w:r>
    </w:p>
    <w:p w14:paraId="6D99BD01" w14:textId="77777777" w:rsidR="00CF372A" w:rsidRPr="006A3CFA" w:rsidRDefault="00CF372A" w:rsidP="00106AE4">
      <w:pPr>
        <w:widowControl w:val="0"/>
        <w:tabs>
          <w:tab w:val="left" w:pos="390"/>
        </w:tabs>
        <w:jc w:val="both"/>
        <w:rPr>
          <w:snapToGrid w:val="0"/>
          <w:color w:val="000000"/>
          <w:sz w:val="22"/>
          <w:szCs w:val="22"/>
          <w:lang w:val="nl-NL"/>
        </w:rPr>
      </w:pPr>
    </w:p>
    <w:p w14:paraId="3DF4CD9E" w14:textId="77777777" w:rsidR="00106AE4" w:rsidRDefault="00106AE4" w:rsidP="00106AE4">
      <w:pPr>
        <w:widowControl w:val="0"/>
        <w:tabs>
          <w:tab w:val="left" w:pos="390"/>
        </w:tabs>
        <w:rPr>
          <w:snapToGrid w:val="0"/>
          <w:color w:val="000000"/>
          <w:sz w:val="22"/>
          <w:szCs w:val="22"/>
          <w:lang w:val="nl-NL"/>
        </w:rPr>
      </w:pPr>
    </w:p>
    <w:p w14:paraId="738102C8" w14:textId="77777777" w:rsidR="00951B12" w:rsidRPr="006A3CFA" w:rsidRDefault="00951B12" w:rsidP="00106AE4">
      <w:pPr>
        <w:widowControl w:val="0"/>
        <w:tabs>
          <w:tab w:val="left" w:pos="390"/>
        </w:tabs>
        <w:rPr>
          <w:snapToGrid w:val="0"/>
          <w:color w:val="000000"/>
          <w:sz w:val="22"/>
          <w:szCs w:val="22"/>
          <w:lang w:val="nl-NL"/>
        </w:rPr>
      </w:pPr>
    </w:p>
    <w:p w14:paraId="3754B170" w14:textId="77777777" w:rsidR="00106AE4" w:rsidRPr="006A3CFA" w:rsidRDefault="00106AE4" w:rsidP="00106AE4">
      <w:pPr>
        <w:rPr>
          <w:snapToGrid w:val="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  <w:lang w:val="nl-NL"/>
        </w:rPr>
        <w:t xml:space="preserve">DOSTAVLJENO:                                                                                      </w:t>
      </w:r>
      <w:r w:rsidR="00CF372A">
        <w:rPr>
          <w:snapToGrid w:val="0"/>
          <w:sz w:val="22"/>
          <w:szCs w:val="22"/>
          <w:lang w:val="nl-NL"/>
        </w:rPr>
        <w:t xml:space="preserve">   </w:t>
      </w:r>
      <w:r w:rsidRPr="006A3CFA">
        <w:rPr>
          <w:snapToGrid w:val="0"/>
          <w:sz w:val="22"/>
          <w:szCs w:val="22"/>
          <w:lang w:val="nl-NL"/>
        </w:rPr>
        <w:t>DIREKTOR DRUŠTVA</w:t>
      </w:r>
    </w:p>
    <w:p w14:paraId="4727D60D" w14:textId="1A1F4718" w:rsidR="00106AE4" w:rsidRPr="006A3CFA" w:rsidRDefault="00106AE4" w:rsidP="00106AE4">
      <w:pPr>
        <w:rPr>
          <w:snapToGrid w:val="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  <w:lang w:val="nl-NL"/>
        </w:rPr>
        <w:t>- Zaposleno</w:t>
      </w:r>
      <w:r w:rsidR="00015988">
        <w:rPr>
          <w:snapToGrid w:val="0"/>
          <w:sz w:val="22"/>
          <w:szCs w:val="22"/>
          <w:lang w:val="nl-NL"/>
        </w:rPr>
        <w:t>j</w:t>
      </w:r>
    </w:p>
    <w:p w14:paraId="5E4B8BAF" w14:textId="77777777" w:rsidR="00106AE4" w:rsidRPr="006A3CFA" w:rsidRDefault="003134AE" w:rsidP="00106AE4">
      <w:pPr>
        <w:rPr>
          <w:snapToGrid w:val="0"/>
          <w:color w:val="000000"/>
          <w:sz w:val="22"/>
          <w:szCs w:val="22"/>
          <w:lang w:val="en-GB"/>
        </w:rPr>
      </w:pPr>
      <w:r>
        <w:rPr>
          <w:sz w:val="22"/>
          <w:szCs w:val="22"/>
        </w:rPr>
        <w:t>- Zavodu</w:t>
      </w:r>
      <w:r w:rsidR="00106AE4" w:rsidRPr="006A3CFA">
        <w:rPr>
          <w:sz w:val="22"/>
          <w:szCs w:val="22"/>
        </w:rPr>
        <w:t>/</w:t>
      </w:r>
      <w:proofErr w:type="spellStart"/>
      <w:r w:rsidR="00106AE4" w:rsidRPr="006A3CFA">
        <w:rPr>
          <w:snapToGrid w:val="0"/>
          <w:color w:val="000000"/>
          <w:sz w:val="22"/>
          <w:szCs w:val="22"/>
          <w:lang w:val="en-GB"/>
        </w:rPr>
        <w:t>Sektoru</w:t>
      </w:r>
      <w:proofErr w:type="spellEnd"/>
      <w:r w:rsidR="00106AE4" w:rsidRPr="006A3CFA">
        <w:rPr>
          <w:snapToGrid w:val="0"/>
          <w:color w:val="000000"/>
          <w:sz w:val="22"/>
          <w:szCs w:val="22"/>
          <w:lang w:val="en-GB"/>
        </w:rPr>
        <w:t xml:space="preserve">                                                                                </w:t>
      </w:r>
      <w:r w:rsidR="00B239DA">
        <w:rPr>
          <w:snapToGrid w:val="0"/>
          <w:color w:val="000000"/>
          <w:sz w:val="22"/>
          <w:szCs w:val="22"/>
          <w:lang w:val="en-GB"/>
        </w:rPr>
        <w:t xml:space="preserve">   </w:t>
      </w:r>
      <w:r w:rsidR="00106AE4"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</w:p>
    <w:p w14:paraId="133AA60C" w14:textId="3CF715D9" w:rsidR="00106AE4" w:rsidRPr="006A3CFA" w:rsidRDefault="00106AE4" w:rsidP="00106AE4">
      <w:pPr>
        <w:rPr>
          <w:snapToGrid w:val="0"/>
          <w:sz w:val="22"/>
          <w:szCs w:val="22"/>
          <w:lang w:val="en-GB"/>
        </w:rPr>
      </w:pPr>
      <w:r w:rsidRPr="006A3CFA">
        <w:rPr>
          <w:snapToGrid w:val="0"/>
          <w:color w:val="000000"/>
          <w:sz w:val="22"/>
          <w:szCs w:val="22"/>
          <w:lang w:val="en-GB"/>
        </w:rPr>
        <w:t xml:space="preserve">- </w:t>
      </w:r>
      <w:r w:rsidR="00DF192D">
        <w:rPr>
          <w:snapToGrid w:val="0"/>
          <w:sz w:val="22"/>
          <w:szCs w:val="22"/>
          <w:lang w:val="en-GB"/>
        </w:rPr>
        <w:t>Slu</w:t>
      </w:r>
      <w:r w:rsidR="00DF192D">
        <w:rPr>
          <w:snapToGrid w:val="0"/>
          <w:sz w:val="22"/>
          <w:szCs w:val="22"/>
          <w:lang w:val="sr-Latn-RS"/>
        </w:rPr>
        <w:t>žbi ljudskih resursa</w:t>
      </w:r>
      <w:r w:rsidRPr="006A3CFA">
        <w:rPr>
          <w:snapToGrid w:val="0"/>
          <w:sz w:val="22"/>
          <w:szCs w:val="22"/>
          <w:lang w:val="en-GB"/>
        </w:rPr>
        <w:t xml:space="preserve"> </w:t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color w:val="000000"/>
          <w:sz w:val="22"/>
          <w:szCs w:val="22"/>
          <w:lang w:val="en-GB"/>
        </w:rPr>
        <w:t xml:space="preserve">Nenad Tomić, </w:t>
      </w:r>
      <w:proofErr w:type="spellStart"/>
      <w:proofErr w:type="gramStart"/>
      <w:r w:rsidR="00CF372A">
        <w:rPr>
          <w:snapToGrid w:val="0"/>
          <w:color w:val="000000"/>
          <w:sz w:val="22"/>
          <w:szCs w:val="22"/>
          <w:lang w:val="en-GB"/>
        </w:rPr>
        <w:t>mast.inž</w:t>
      </w:r>
      <w:proofErr w:type="gramEnd"/>
      <w:r w:rsidR="00CF372A">
        <w:rPr>
          <w:snapToGrid w:val="0"/>
          <w:color w:val="000000"/>
          <w:sz w:val="22"/>
          <w:szCs w:val="22"/>
          <w:lang w:val="en-GB"/>
        </w:rPr>
        <w:t>.građ</w:t>
      </w:r>
      <w:proofErr w:type="spellEnd"/>
      <w:r w:rsidR="00CF372A">
        <w:rPr>
          <w:snapToGrid w:val="0"/>
          <w:color w:val="000000"/>
          <w:sz w:val="22"/>
          <w:szCs w:val="22"/>
          <w:lang w:val="en-GB"/>
        </w:rPr>
        <w:t>.</w:t>
      </w:r>
      <w:r w:rsidRPr="006A3CFA">
        <w:rPr>
          <w:snapToGrid w:val="0"/>
          <w:sz w:val="22"/>
          <w:szCs w:val="22"/>
          <w:lang w:val="en-GB"/>
        </w:rPr>
        <w:t xml:space="preserve">       </w:t>
      </w:r>
    </w:p>
    <w:p w14:paraId="4C00DC4C" w14:textId="77777777" w:rsidR="00106AE4" w:rsidRPr="006A3CFA" w:rsidRDefault="00106AE4" w:rsidP="003F642C">
      <w:pPr>
        <w:rPr>
          <w:sz w:val="22"/>
          <w:szCs w:val="22"/>
        </w:rPr>
      </w:pPr>
    </w:p>
    <w:sectPr w:rsidR="00106AE4" w:rsidRPr="006A3CFA" w:rsidSect="00951B12">
      <w:pgSz w:w="11906" w:h="16838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Times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42C"/>
    <w:rsid w:val="00015988"/>
    <w:rsid w:val="0002664D"/>
    <w:rsid w:val="00106AE4"/>
    <w:rsid w:val="001E0E26"/>
    <w:rsid w:val="002E411E"/>
    <w:rsid w:val="003134AE"/>
    <w:rsid w:val="003747AF"/>
    <w:rsid w:val="003A01C7"/>
    <w:rsid w:val="003B1528"/>
    <w:rsid w:val="003D7A04"/>
    <w:rsid w:val="003F642C"/>
    <w:rsid w:val="00453D8B"/>
    <w:rsid w:val="00500F76"/>
    <w:rsid w:val="0056543B"/>
    <w:rsid w:val="00691A1F"/>
    <w:rsid w:val="006A3CFA"/>
    <w:rsid w:val="00716AA0"/>
    <w:rsid w:val="00806357"/>
    <w:rsid w:val="008A18A5"/>
    <w:rsid w:val="008D413E"/>
    <w:rsid w:val="00931D71"/>
    <w:rsid w:val="00951B12"/>
    <w:rsid w:val="009B42D9"/>
    <w:rsid w:val="009F0AC2"/>
    <w:rsid w:val="00A03E26"/>
    <w:rsid w:val="00B02504"/>
    <w:rsid w:val="00B239DA"/>
    <w:rsid w:val="00C3470A"/>
    <w:rsid w:val="00C50940"/>
    <w:rsid w:val="00CE48E0"/>
    <w:rsid w:val="00CF372A"/>
    <w:rsid w:val="00DF192D"/>
    <w:rsid w:val="00F41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CFD2B3"/>
  <w15:chartTrackingRefBased/>
  <w15:docId w15:val="{D77FE00D-F722-4A91-A9AA-9C3EA1ED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qFormat/>
    <w:rsid w:val="00106AE4"/>
    <w:pPr>
      <w:keepNext/>
      <w:jc w:val="center"/>
      <w:outlineLvl w:val="0"/>
    </w:pPr>
    <w:rPr>
      <w:rFonts w:ascii="YuTimes" w:hAnsi="YuTimes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22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360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«P_Sifra»</vt:lpstr>
    </vt:vector>
  </TitlesOfParts>
  <Company>Institut za puteve a.d.</Company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«P_Sifra»</dc:title>
  <dc:subject/>
  <dc:creator>Nada</dc:creator>
  <cp:keywords/>
  <dc:description/>
  <cp:lastModifiedBy>Mirap23 Pavlovic</cp:lastModifiedBy>
  <cp:revision>2</cp:revision>
  <cp:lastPrinted>2025-07-08T12:54:00Z</cp:lastPrinted>
  <dcterms:created xsi:type="dcterms:W3CDTF">2025-07-08T12:56:00Z</dcterms:created>
  <dcterms:modified xsi:type="dcterms:W3CDTF">2025-07-08T12:56:00Z</dcterms:modified>
</cp:coreProperties>
</file>